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30" w:rsidRPr="00897F3B" w:rsidRDefault="00125430" w:rsidP="00125430">
      <w:pPr>
        <w:jc w:val="both"/>
        <w:rPr>
          <w:b/>
          <w:sz w:val="22"/>
          <w:szCs w:val="22"/>
        </w:rPr>
      </w:pPr>
      <w:r w:rsidRPr="00897F3B">
        <w:rPr>
          <w:b/>
          <w:sz w:val="22"/>
          <w:szCs w:val="22"/>
        </w:rPr>
        <w:t>Załącznik nr 1 – FORMULARZ OFERTOWY</w:t>
      </w:r>
    </w:p>
    <w:p w:rsidR="00125430" w:rsidRPr="00897F3B" w:rsidRDefault="00125430" w:rsidP="00125430">
      <w:pPr>
        <w:rPr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25430" w:rsidRPr="00897F3B" w:rsidTr="00EC2946">
        <w:tc>
          <w:tcPr>
            <w:tcW w:w="9001" w:type="dxa"/>
          </w:tcPr>
          <w:p w:rsidR="00125430" w:rsidRPr="00897F3B" w:rsidRDefault="00125430" w:rsidP="00EC2946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897F3B">
              <w:rPr>
                <w:b/>
                <w:sz w:val="22"/>
                <w:szCs w:val="22"/>
              </w:rPr>
              <w:t xml:space="preserve">Nr Sprawy </w:t>
            </w:r>
            <w:r w:rsidR="006F655B">
              <w:rPr>
                <w:b/>
                <w:sz w:val="22"/>
                <w:szCs w:val="22"/>
              </w:rPr>
              <w:t>6/DPZ/RB</w:t>
            </w:r>
            <w:r>
              <w:rPr>
                <w:b/>
                <w:sz w:val="22"/>
                <w:szCs w:val="22"/>
              </w:rPr>
              <w:t>/2016</w:t>
            </w:r>
          </w:p>
          <w:p w:rsidR="00125430" w:rsidRPr="00897F3B" w:rsidRDefault="00125430" w:rsidP="00EC2946">
            <w:pPr>
              <w:ind w:right="-70"/>
              <w:jc w:val="both"/>
              <w:rPr>
                <w:sz w:val="22"/>
                <w:szCs w:val="22"/>
              </w:rPr>
            </w:pPr>
          </w:p>
          <w:p w:rsidR="00125430" w:rsidRPr="00897F3B" w:rsidRDefault="00125430" w:rsidP="00EC2946">
            <w:pPr>
              <w:ind w:right="-70"/>
              <w:jc w:val="both"/>
              <w:rPr>
                <w:sz w:val="22"/>
                <w:szCs w:val="22"/>
              </w:rPr>
            </w:pPr>
            <w:r w:rsidRPr="00897F3B">
              <w:rPr>
                <w:sz w:val="22"/>
                <w:szCs w:val="22"/>
              </w:rPr>
              <w:t>Nazwa postępowania:</w:t>
            </w:r>
          </w:p>
          <w:p w:rsidR="006F655B" w:rsidRPr="006F655B" w:rsidRDefault="006F655B" w:rsidP="006F65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655B">
              <w:rPr>
                <w:b/>
                <w:sz w:val="22"/>
                <w:szCs w:val="22"/>
              </w:rPr>
              <w:t>REMONT LOKALI KOMUNALNYCH BĘDĄCYCH WŁASNOŚCIĄ MIASTA SŁUPSKA ZARZĄDZANYCH PRZEZ PGM SP. Z O.O.  W SŁUPSKU</w:t>
            </w:r>
          </w:p>
          <w:p w:rsidR="00125430" w:rsidRPr="00125430" w:rsidRDefault="00125430" w:rsidP="00EC294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5430" w:rsidRPr="00CC5EE4" w:rsidRDefault="00125430" w:rsidP="00125430">
      <w:pPr>
        <w:numPr>
          <w:ilvl w:val="12"/>
          <w:numId w:val="0"/>
        </w:numPr>
        <w:rPr>
          <w:b/>
          <w:sz w:val="22"/>
          <w:szCs w:val="22"/>
        </w:rPr>
      </w:pPr>
    </w:p>
    <w:p w:rsidR="00125430" w:rsidRPr="00CC5EE4" w:rsidRDefault="00125430" w:rsidP="00125430">
      <w:pPr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>ZAMAWIAJĄCY:</w:t>
      </w:r>
    </w:p>
    <w:p w:rsidR="00125430" w:rsidRPr="00CC5EE4" w:rsidRDefault="00125430" w:rsidP="001254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Przedsiębiorstwo Gospodarki Mieszkaniowej Spółka z o.o. w Słupsku ul. Tuwima 4 </w:t>
      </w:r>
      <w:r w:rsidRPr="00CC5EE4">
        <w:rPr>
          <w:b/>
          <w:sz w:val="22"/>
          <w:szCs w:val="22"/>
        </w:rPr>
        <w:br/>
        <w:t>76 – 200 Słupsk</w:t>
      </w:r>
    </w:p>
    <w:p w:rsidR="00125430" w:rsidRPr="00CC5EE4" w:rsidRDefault="00125430" w:rsidP="001254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5EE4">
        <w:rPr>
          <w:b/>
          <w:sz w:val="22"/>
          <w:szCs w:val="22"/>
        </w:rPr>
        <w:t xml:space="preserve">Zarządca nieruchomości działający w imieniu i na rzecz Miasta Słupsk </w:t>
      </w:r>
    </w:p>
    <w:p w:rsidR="00125430" w:rsidRPr="00CC5EE4" w:rsidRDefault="00125430" w:rsidP="00125430">
      <w:pPr>
        <w:numPr>
          <w:ilvl w:val="12"/>
          <w:numId w:val="0"/>
        </w:numPr>
        <w:rPr>
          <w:b/>
          <w:sz w:val="22"/>
          <w:szCs w:val="22"/>
        </w:rPr>
      </w:pPr>
    </w:p>
    <w:p w:rsidR="00125430" w:rsidRPr="00CC5EE4" w:rsidRDefault="00125430" w:rsidP="00125430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125430" w:rsidRPr="00CC5EE4" w:rsidRDefault="00125430" w:rsidP="00125430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125430" w:rsidRPr="00CC5EE4" w:rsidRDefault="00125430" w:rsidP="00125430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125430" w:rsidRPr="00CC5EE4" w:rsidRDefault="00125430" w:rsidP="00125430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125430" w:rsidRPr="00CC5EE4" w:rsidRDefault="00125430" w:rsidP="00125430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125430" w:rsidRPr="00CC5EE4" w:rsidRDefault="00125430" w:rsidP="00125430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125430" w:rsidRPr="00CC5EE4" w:rsidRDefault="00125430" w:rsidP="00125430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125430" w:rsidRDefault="00125430" w:rsidP="00125430">
      <w:pPr>
        <w:pStyle w:val="Tekstpodstawowy"/>
        <w:rPr>
          <w:rFonts w:ascii="Times New Roman" w:hAnsi="Times New Roman"/>
          <w:sz w:val="22"/>
          <w:szCs w:val="22"/>
        </w:rPr>
      </w:pPr>
      <w:r w:rsidRPr="00CC5EE4">
        <w:rPr>
          <w:rFonts w:ascii="Times New Roman" w:hAnsi="Times New Roman"/>
          <w:sz w:val="22"/>
          <w:szCs w:val="22"/>
        </w:rPr>
        <w:t xml:space="preserve">W odpowiedzi na ogłoszenie o zamówieniu prowadzonym w trybie przetargu nieograniczonego </w:t>
      </w:r>
      <w:r>
        <w:rPr>
          <w:rFonts w:ascii="Times New Roman" w:hAnsi="Times New Roman"/>
          <w:sz w:val="22"/>
          <w:szCs w:val="22"/>
        </w:rPr>
        <w:br/>
      </w:r>
      <w:r w:rsidRPr="00CC5EE4">
        <w:rPr>
          <w:rFonts w:ascii="Times New Roman" w:hAnsi="Times New Roman"/>
          <w:sz w:val="22"/>
          <w:szCs w:val="22"/>
        </w:rPr>
        <w:t xml:space="preserve">o wartości szacunkowej </w:t>
      </w:r>
      <w:r w:rsidRPr="00152660">
        <w:rPr>
          <w:rFonts w:ascii="Times New Roman" w:hAnsi="Times New Roman"/>
          <w:sz w:val="22"/>
          <w:szCs w:val="22"/>
        </w:rPr>
        <w:t xml:space="preserve">mniejszej  </w:t>
      </w:r>
      <w:r w:rsidRPr="00CC5EE4">
        <w:rPr>
          <w:rFonts w:ascii="Times New Roman" w:hAnsi="Times New Roman"/>
          <w:sz w:val="22"/>
          <w:szCs w:val="22"/>
        </w:rPr>
        <w:t xml:space="preserve">niż kwoty określone w przepisach wydanych na podstawie art. 11 ust. 8 ustawy Pzp na: </w:t>
      </w:r>
      <w:r w:rsidR="006F655B">
        <w:rPr>
          <w:rFonts w:ascii="Times New Roman" w:hAnsi="Times New Roman"/>
          <w:b/>
          <w:szCs w:val="24"/>
        </w:rPr>
        <w:t xml:space="preserve">Remont lokali komunalnych będących własnością Miasta Słupska zarządzanych przez PGM Sp. z o.o. w Słupsku </w:t>
      </w:r>
      <w:r w:rsidRPr="00CC5EE4">
        <w:rPr>
          <w:rFonts w:ascii="Times New Roman" w:hAnsi="Times New Roman"/>
          <w:sz w:val="22"/>
          <w:szCs w:val="22"/>
        </w:rPr>
        <w:t>oferuję wykonanie zamówienia zgodnie ze wszystkimi warunkami zawartymi w SIWZ na niżej podaną cenę:</w:t>
      </w:r>
    </w:p>
    <w:p w:rsidR="00125430" w:rsidRPr="00AF5274" w:rsidRDefault="00125430" w:rsidP="00125430">
      <w:pPr>
        <w:pStyle w:val="Tekstpodstawowy"/>
        <w:rPr>
          <w:rFonts w:ascii="Times New Roman" w:hAnsi="Times New Roman"/>
          <w:sz w:val="22"/>
          <w:szCs w:val="22"/>
        </w:rPr>
      </w:pPr>
    </w:p>
    <w:p w:rsidR="006F655B" w:rsidRPr="001D4DEA" w:rsidRDefault="006F655B" w:rsidP="006F655B">
      <w:pPr>
        <w:pStyle w:val="Tekstpodstawowy"/>
        <w:rPr>
          <w:rFonts w:ascii="Times New Roman" w:hAnsi="Times New Roman"/>
          <w:sz w:val="22"/>
          <w:szCs w:val="22"/>
        </w:rPr>
      </w:pPr>
      <w:r w:rsidRPr="001D4DEA">
        <w:rPr>
          <w:rFonts w:ascii="Times New Roman" w:hAnsi="Times New Roman"/>
          <w:sz w:val="22"/>
          <w:szCs w:val="22"/>
        </w:rPr>
        <w:t>Dane wyjściowe do kosztorysowania:</w:t>
      </w:r>
    </w:p>
    <w:p w:rsidR="006F655B" w:rsidRPr="001D4DEA" w:rsidRDefault="006F655B" w:rsidP="006F655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DEA">
        <w:rPr>
          <w:sz w:val="22"/>
          <w:szCs w:val="22"/>
        </w:rPr>
        <w:t>stawka roboczogodziny netto (z narzutami) uwzględniającymi koszty pośrednie i zysk ……………….. zł/r-g</w:t>
      </w:r>
    </w:p>
    <w:p w:rsidR="006F655B" w:rsidRPr="001D4DEA" w:rsidRDefault="006F655B" w:rsidP="006F655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DEA">
        <w:rPr>
          <w:sz w:val="22"/>
          <w:szCs w:val="22"/>
        </w:rPr>
        <w:t xml:space="preserve">stawka roboczogodziny brutto (z Vat ……%) uwzględniająca koszty pośrednie, zysk </w:t>
      </w:r>
      <w:r w:rsidRPr="001D4DEA">
        <w:rPr>
          <w:sz w:val="22"/>
          <w:szCs w:val="22"/>
        </w:rPr>
        <w:br/>
        <w:t>i Vat ………………. zł/r-g</w:t>
      </w:r>
    </w:p>
    <w:p w:rsidR="006F655B" w:rsidRPr="001D4DEA" w:rsidRDefault="006F655B" w:rsidP="006F655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DEA">
        <w:rPr>
          <w:sz w:val="22"/>
          <w:szCs w:val="22"/>
        </w:rPr>
        <w:t>stawka roboczogodziny netto (bez narzutów) ………………. zł/r-g</w:t>
      </w:r>
    </w:p>
    <w:p w:rsidR="006F655B" w:rsidRPr="001D4DEA" w:rsidRDefault="006F655B" w:rsidP="006F655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DEA">
        <w:rPr>
          <w:sz w:val="22"/>
          <w:szCs w:val="22"/>
        </w:rPr>
        <w:t>koszty pośrednie do R i S - .......... %</w:t>
      </w:r>
    </w:p>
    <w:p w:rsidR="006F655B" w:rsidRPr="001D4DEA" w:rsidRDefault="006F655B" w:rsidP="006F655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4DEA">
        <w:rPr>
          <w:sz w:val="22"/>
          <w:szCs w:val="22"/>
        </w:rPr>
        <w:t>zysk do S+Kp  - .............%</w:t>
      </w:r>
    </w:p>
    <w:p w:rsidR="00125430" w:rsidRDefault="006F655B" w:rsidP="00125430">
      <w:pPr>
        <w:pStyle w:val="NormalnyWeb"/>
        <w:widowControl w:val="0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gwarancji: …………………. Miesięcy. </w:t>
      </w:r>
    </w:p>
    <w:p w:rsidR="00125430" w:rsidRPr="0065169C" w:rsidRDefault="00125430" w:rsidP="00125430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65169C">
        <w:rPr>
          <w:rFonts w:ascii="Times New Roman" w:hAnsi="Times New Roman"/>
          <w:b/>
          <w:sz w:val="22"/>
          <w:szCs w:val="22"/>
        </w:rPr>
        <w:t>Ponadto oświadczam że:</w:t>
      </w:r>
    </w:p>
    <w:p w:rsidR="006F655B" w:rsidRPr="0058741C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CC5EE4">
        <w:rPr>
          <w:szCs w:val="22"/>
        </w:rPr>
        <w:t xml:space="preserve">Na  wykonane roboty udzielam (y): ............. </w:t>
      </w:r>
      <w:r>
        <w:rPr>
          <w:szCs w:val="22"/>
        </w:rPr>
        <w:t xml:space="preserve"> </w:t>
      </w:r>
      <w:r w:rsidRPr="00CC5EE4">
        <w:rPr>
          <w:szCs w:val="22"/>
        </w:rPr>
        <w:t xml:space="preserve">gwarancji jakości oraz </w:t>
      </w:r>
      <w:r>
        <w:rPr>
          <w:szCs w:val="22"/>
        </w:rPr>
        <w:br/>
      </w:r>
      <w:r>
        <w:rPr>
          <w:szCs w:val="22"/>
        </w:rPr>
        <w:t>36</w:t>
      </w:r>
      <w:r w:rsidRPr="00152660">
        <w:rPr>
          <w:szCs w:val="22"/>
        </w:rPr>
        <w:t xml:space="preserve"> miesięcy rękojmi.</w:t>
      </w:r>
    </w:p>
    <w:p w:rsidR="006F655B" w:rsidRPr="0058741C" w:rsidRDefault="006F655B" w:rsidP="006F655B">
      <w:pPr>
        <w:ind w:left="360"/>
        <w:jc w:val="both"/>
        <w:rPr>
          <w:sz w:val="18"/>
          <w:szCs w:val="22"/>
        </w:rPr>
      </w:pPr>
      <w:r w:rsidRPr="00FA05B7">
        <w:rPr>
          <w:i/>
          <w:szCs w:val="22"/>
        </w:rPr>
        <w:t>Jeżeli</w:t>
      </w:r>
      <w:r w:rsidRPr="00FA05B7">
        <w:rPr>
          <w:szCs w:val="22"/>
        </w:rPr>
        <w:t xml:space="preserve"> </w:t>
      </w:r>
      <w:r w:rsidRPr="00FA05B7">
        <w:rPr>
          <w:i/>
        </w:rPr>
        <w:t>Wykonawca nie wskaże oferowanego okresu gwarancji Z</w:t>
      </w:r>
      <w:r>
        <w:rPr>
          <w:i/>
        </w:rPr>
        <w:t>amawiający uzna iż oferuje on 36</w:t>
      </w:r>
      <w:r w:rsidRPr="00FA05B7">
        <w:rPr>
          <w:i/>
        </w:rPr>
        <w:t xml:space="preserve"> miesięczny okres gwarancji.</w:t>
      </w:r>
    </w:p>
    <w:p w:rsidR="006F655B" w:rsidRPr="003F0339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>
        <w:rPr>
          <w:szCs w:val="22"/>
        </w:rPr>
        <w:t xml:space="preserve">Gwarantuję wykonanie </w:t>
      </w:r>
      <w:r w:rsidRPr="00CC5EE4">
        <w:rPr>
          <w:szCs w:val="22"/>
        </w:rPr>
        <w:t xml:space="preserve">zamówienia od zawarcia umowy </w:t>
      </w:r>
      <w:r>
        <w:rPr>
          <w:szCs w:val="22"/>
        </w:rPr>
        <w:t xml:space="preserve">w terminie 90 dni. 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Cs w:val="24"/>
        </w:rPr>
      </w:pPr>
      <w:r w:rsidRPr="00ED59A8">
        <w:rPr>
          <w:szCs w:val="24"/>
        </w:rPr>
        <w:t>Wyrażam zgodę na</w:t>
      </w:r>
      <w:r>
        <w:rPr>
          <w:szCs w:val="24"/>
        </w:rPr>
        <w:t xml:space="preserve"> 30</w:t>
      </w:r>
      <w:r w:rsidRPr="00ED59A8">
        <w:rPr>
          <w:szCs w:val="24"/>
        </w:rPr>
        <w:t xml:space="preserve"> dniowy termin płatności.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>W cenie oferty zostały uwzględnione wszystkie koszty wykonania i realizacji przyszłego świadczenia umownego;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 xml:space="preserve"> W ofercie nie została zastosowana cena dumpingowa i oferta nie stanowi czynu nieuczciwej konkurencji, zgodnie z art. 89 ust. 1 pkt 3 ustawy z dnia 29 stycznia 2004r. Prawo zamówień </w:t>
      </w:r>
      <w:r w:rsidRPr="00ED59A8">
        <w:rPr>
          <w:szCs w:val="22"/>
        </w:rPr>
        <w:lastRenderedPageBreak/>
        <w:t>publicznych (tekst jednolity</w:t>
      </w:r>
      <w:r w:rsidRPr="00ED59A8">
        <w:t xml:space="preserve"> </w:t>
      </w:r>
      <w:r w:rsidRPr="00870B50">
        <w:t>Dz. U. z 201</w:t>
      </w:r>
      <w:r>
        <w:t>5 poz. 2164</w:t>
      </w:r>
      <w:r w:rsidRPr="00ED59A8">
        <w:rPr>
          <w:szCs w:val="22"/>
        </w:rPr>
        <w:t>) i art. 5-17 ustawy z dnia  16 kwietnia 1993r. o zwalczaniu nieuczciwej konkurencji (Dz. U. z 2003r., Nr 153, poz. 1503 ze zm.);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 xml:space="preserve">Zamówienie przyjmujemy do realizacji bez zastrzeżeń i wykonamy zakres prac wynikający </w:t>
      </w:r>
      <w:r>
        <w:rPr>
          <w:szCs w:val="22"/>
        </w:rPr>
        <w:br/>
      </w:r>
      <w:r w:rsidRPr="00ED59A8">
        <w:rPr>
          <w:szCs w:val="22"/>
        </w:rPr>
        <w:t>z opisu  przedmiotu zamówienia z należytą starannością, zgodnie z zasadami wiedzy i sztuki budowlanej za oferowaną cenę;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 xml:space="preserve">Zapoznaliśmy się treścią </w:t>
      </w:r>
      <w:r>
        <w:rPr>
          <w:szCs w:val="22"/>
        </w:rPr>
        <w:t>SIWZ</w:t>
      </w:r>
      <w:r w:rsidRPr="00ED59A8">
        <w:rPr>
          <w:szCs w:val="22"/>
        </w:rPr>
        <w:t>, zdobyliśmy wszelkie niezbędne informacje do przygotowania oferty i nie wnosimy do niej zastrzeżeń oraz oświadczamy, że treść oferty odpowiada treści SIWZ;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>Uważamy się za związanych niniejszą ofertą przez okres 30 dni.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Cs w:val="24"/>
        </w:rPr>
      </w:pPr>
      <w:r w:rsidRPr="00ED59A8">
        <w:rPr>
          <w:szCs w:val="24"/>
        </w:rPr>
        <w:t>Akceptuję bez zastrzeżeń Wzór Umowy i w przypadku uznania mojej oferty za najkorzystniejszą, zobowiązuję się zawrzeć umowę w miejscu i terminie jakie zostaną wskazane przez Zamawiającego,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num" w:pos="1931"/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 xml:space="preserve">Oświadczam iż: </w:t>
      </w:r>
    </w:p>
    <w:p w:rsidR="006F655B" w:rsidRPr="00ED59A8" w:rsidRDefault="006F655B" w:rsidP="006F655B">
      <w:pPr>
        <w:pStyle w:val="Tekstpodstawowy3"/>
        <w:widowControl w:val="0"/>
        <w:numPr>
          <w:ilvl w:val="2"/>
          <w:numId w:val="2"/>
        </w:numPr>
        <w:tabs>
          <w:tab w:val="clear" w:pos="1214"/>
          <w:tab w:val="num" w:pos="1162"/>
          <w:tab w:val="left" w:pos="9000"/>
        </w:tabs>
        <w:ind w:left="1162" w:hanging="311"/>
        <w:rPr>
          <w:sz w:val="24"/>
          <w:szCs w:val="24"/>
        </w:rPr>
      </w:pPr>
      <w:r w:rsidRPr="00ED59A8">
        <w:rPr>
          <w:szCs w:val="22"/>
        </w:rPr>
        <w:t>całość zamówienia określonego w niniejszym postępowaniu zamierzamy wykonać siłami własnymi*</w:t>
      </w:r>
    </w:p>
    <w:p w:rsidR="006F655B" w:rsidRPr="00ED59A8" w:rsidRDefault="006F655B" w:rsidP="006F655B">
      <w:pPr>
        <w:pStyle w:val="Tekstpodstawowy3"/>
        <w:widowControl w:val="0"/>
        <w:numPr>
          <w:ilvl w:val="2"/>
          <w:numId w:val="2"/>
        </w:numPr>
        <w:tabs>
          <w:tab w:val="clear" w:pos="1214"/>
          <w:tab w:val="num" w:pos="1162"/>
          <w:tab w:val="left" w:pos="9000"/>
        </w:tabs>
        <w:ind w:left="1162" w:hanging="311"/>
        <w:rPr>
          <w:sz w:val="24"/>
          <w:szCs w:val="24"/>
        </w:rPr>
      </w:pPr>
      <w:r w:rsidRPr="00ED59A8">
        <w:rPr>
          <w:szCs w:val="22"/>
        </w:rPr>
        <w:t>część zamówienia określoną w załączniku do oferty pt. „podwykonawcy” zamierzamy wykonać z udziałem podwykonawcy*</w:t>
      </w:r>
    </w:p>
    <w:p w:rsidR="006F655B" w:rsidRPr="003F0339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left" w:pos="9000"/>
        </w:tabs>
        <w:rPr>
          <w:sz w:val="24"/>
          <w:szCs w:val="24"/>
        </w:rPr>
      </w:pPr>
      <w:r>
        <w:rPr>
          <w:szCs w:val="22"/>
        </w:rPr>
        <w:t>I</w:t>
      </w:r>
      <w:r w:rsidRPr="00ED59A8">
        <w:rPr>
          <w:szCs w:val="22"/>
        </w:rPr>
        <w:t>ż zastrzegamy / nie zastrzegamy* na podstawie art. 8 ust. 3 ustawy  z dnia 29 stycznia 2004r. Prawo zamówień publicznyc</w:t>
      </w:r>
      <w:r>
        <w:rPr>
          <w:szCs w:val="22"/>
        </w:rPr>
        <w:t>h (tekst jednolity Dz. U. z 2015</w:t>
      </w:r>
      <w:r w:rsidRPr="00ED59A8">
        <w:rPr>
          <w:szCs w:val="22"/>
        </w:rPr>
        <w:t xml:space="preserve">r. </w:t>
      </w:r>
      <w:r>
        <w:rPr>
          <w:szCs w:val="22"/>
        </w:rPr>
        <w:t>poz. 2164</w:t>
      </w:r>
      <w:r w:rsidRPr="00ED59A8">
        <w:rPr>
          <w:szCs w:val="22"/>
        </w:rPr>
        <w:t xml:space="preserve">) </w:t>
      </w:r>
      <w:r>
        <w:rPr>
          <w:szCs w:val="22"/>
        </w:rPr>
        <w:br/>
      </w:r>
      <w:r w:rsidRPr="00ED59A8">
        <w:rPr>
          <w:szCs w:val="22"/>
        </w:rPr>
        <w:t>w odniesieniu do informacji zawartych w ofercie, i</w:t>
      </w:r>
      <w:r>
        <w:rPr>
          <w:szCs w:val="22"/>
        </w:rPr>
        <w:t>ż nie mogą być one udostępniane.</w:t>
      </w:r>
    </w:p>
    <w:p w:rsidR="006F655B" w:rsidRPr="00ED59A8" w:rsidRDefault="006F655B" w:rsidP="006F655B">
      <w:pPr>
        <w:pStyle w:val="Tekstpodstawowy3"/>
        <w:widowControl w:val="0"/>
        <w:numPr>
          <w:ilvl w:val="1"/>
          <w:numId w:val="2"/>
        </w:numPr>
        <w:tabs>
          <w:tab w:val="left" w:pos="9000"/>
        </w:tabs>
        <w:rPr>
          <w:sz w:val="24"/>
          <w:szCs w:val="24"/>
        </w:rPr>
      </w:pPr>
      <w:r w:rsidRPr="00ED59A8">
        <w:rPr>
          <w:szCs w:val="22"/>
        </w:rPr>
        <w:t xml:space="preserve">Zastrzeżeniu podlegają następujące informacje, stanowiące tajemnicę przedsiębiorstwa </w:t>
      </w:r>
      <w:r>
        <w:rPr>
          <w:szCs w:val="22"/>
        </w:rPr>
        <w:br/>
      </w:r>
      <w:r w:rsidRPr="00ED59A8">
        <w:rPr>
          <w:szCs w:val="22"/>
        </w:rPr>
        <w:t>w rozumieniu przepisów o zwalczaniu nieuczciwej konkurencji</w:t>
      </w:r>
      <w:r w:rsidRPr="0065169C">
        <w:rPr>
          <w:b/>
          <w:vertAlign w:val="superscript"/>
        </w:rPr>
        <w:footnoteReference w:id="1"/>
      </w:r>
      <w:r w:rsidRPr="00ED59A8">
        <w:rPr>
          <w:szCs w:val="22"/>
        </w:rPr>
        <w:t>:</w:t>
      </w:r>
    </w:p>
    <w:p w:rsidR="006F655B" w:rsidRDefault="006F655B" w:rsidP="006F655B">
      <w:pPr>
        <w:widowControl w:val="0"/>
        <w:tabs>
          <w:tab w:val="left" w:pos="709"/>
        </w:tabs>
        <w:ind w:left="397"/>
        <w:jc w:val="both"/>
        <w:textAlignment w:val="baseline"/>
        <w:rPr>
          <w:sz w:val="22"/>
          <w:szCs w:val="22"/>
        </w:rPr>
      </w:pPr>
      <w:r w:rsidRPr="00CC5E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55B" w:rsidRPr="00CC5EE4" w:rsidRDefault="006F655B" w:rsidP="006F655B">
      <w:pPr>
        <w:rPr>
          <w:sz w:val="22"/>
          <w:szCs w:val="22"/>
        </w:rPr>
      </w:pPr>
    </w:p>
    <w:p w:rsidR="006F655B" w:rsidRPr="00CC5EE4" w:rsidRDefault="006F655B" w:rsidP="006F655B">
      <w:pPr>
        <w:spacing w:before="240"/>
        <w:rPr>
          <w:sz w:val="22"/>
          <w:szCs w:val="22"/>
        </w:rPr>
      </w:pPr>
      <w:r w:rsidRPr="00CC5EE4">
        <w:rPr>
          <w:sz w:val="22"/>
          <w:szCs w:val="22"/>
        </w:rPr>
        <w:t xml:space="preserve"> </w:t>
      </w:r>
    </w:p>
    <w:p w:rsidR="006F655B" w:rsidRPr="00CC5EE4" w:rsidRDefault="006F655B" w:rsidP="006F65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5EE4">
        <w:rPr>
          <w:color w:val="000000"/>
          <w:sz w:val="22"/>
          <w:szCs w:val="22"/>
        </w:rPr>
        <w:t>....................................................dn. ....................201</w:t>
      </w:r>
      <w:r>
        <w:rPr>
          <w:color w:val="000000"/>
          <w:sz w:val="22"/>
          <w:szCs w:val="22"/>
        </w:rPr>
        <w:t>6</w:t>
      </w:r>
      <w:r w:rsidRPr="00CC5EE4">
        <w:rPr>
          <w:color w:val="000000"/>
          <w:sz w:val="22"/>
          <w:szCs w:val="22"/>
        </w:rPr>
        <w:t xml:space="preserve"> r.</w:t>
      </w:r>
    </w:p>
    <w:p w:rsidR="006F655B" w:rsidRPr="00CC5EE4" w:rsidRDefault="006F655B" w:rsidP="006F655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CC5EE4">
        <w:rPr>
          <w:sz w:val="22"/>
          <w:szCs w:val="22"/>
        </w:rPr>
        <w:t xml:space="preserve">                 miejscowość</w:t>
      </w:r>
    </w:p>
    <w:p w:rsidR="006F655B" w:rsidRDefault="006F655B" w:rsidP="006F655B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6F655B" w:rsidRDefault="006F655B" w:rsidP="006F655B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6F655B" w:rsidRDefault="006F655B" w:rsidP="006F655B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6F655B" w:rsidRDefault="006F655B" w:rsidP="006F655B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6F655B" w:rsidRDefault="006F655B" w:rsidP="006F655B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6F655B" w:rsidRDefault="006F655B" w:rsidP="006F655B">
      <w:pPr>
        <w:autoSpaceDE w:val="0"/>
        <w:autoSpaceDN w:val="0"/>
        <w:adjustRightInd w:val="0"/>
        <w:ind w:left="4956" w:firstLine="708"/>
        <w:jc w:val="both"/>
        <w:rPr>
          <w:color w:val="000000"/>
          <w:sz w:val="22"/>
          <w:szCs w:val="22"/>
        </w:rPr>
      </w:pPr>
    </w:p>
    <w:p w:rsidR="006F655B" w:rsidRPr="00344FFE" w:rsidRDefault="006F655B" w:rsidP="006F655B">
      <w:pPr>
        <w:ind w:left="2124" w:firstLine="1987"/>
        <w:jc w:val="center"/>
      </w:pPr>
      <w:r w:rsidRPr="00344FFE">
        <w:t>..............................................................................</w:t>
      </w:r>
    </w:p>
    <w:p w:rsidR="006F655B" w:rsidRPr="00344FFE" w:rsidRDefault="006F655B" w:rsidP="006F655B">
      <w:pPr>
        <w:ind w:left="4395" w:right="-1"/>
        <w:jc w:val="center"/>
        <w:rPr>
          <w:i/>
          <w:sz w:val="22"/>
        </w:rPr>
      </w:pPr>
      <w:r w:rsidRPr="00344FFE">
        <w:rPr>
          <w:i/>
          <w:sz w:val="22"/>
        </w:rPr>
        <w:t xml:space="preserve">podpis </w:t>
      </w:r>
      <w:r>
        <w:rPr>
          <w:i/>
          <w:sz w:val="22"/>
        </w:rPr>
        <w:t xml:space="preserve">upoważnionego przedstawiciela </w:t>
      </w:r>
      <w:r>
        <w:rPr>
          <w:i/>
          <w:sz w:val="22"/>
        </w:rPr>
        <w:br/>
        <w:t>Wykonawcy</w:t>
      </w:r>
    </w:p>
    <w:p w:rsidR="006F655B" w:rsidRPr="00CC5EE4" w:rsidRDefault="006F655B" w:rsidP="006F655B">
      <w:pPr>
        <w:pStyle w:val="Tytu"/>
        <w:tabs>
          <w:tab w:val="left" w:pos="0"/>
        </w:tabs>
        <w:jc w:val="left"/>
        <w:rPr>
          <w:sz w:val="22"/>
          <w:szCs w:val="22"/>
        </w:rPr>
      </w:pPr>
      <w:r w:rsidRPr="00CC5EE4">
        <w:rPr>
          <w:rStyle w:val="FontStyle91"/>
          <w:b w:val="0"/>
          <w:sz w:val="22"/>
          <w:szCs w:val="22"/>
        </w:rPr>
        <w:t xml:space="preserve">   </w:t>
      </w:r>
    </w:p>
    <w:p w:rsidR="006F655B" w:rsidRDefault="006F655B" w:rsidP="006F655B"/>
    <w:p w:rsidR="000B2369" w:rsidRPr="00125430" w:rsidRDefault="008703D2" w:rsidP="006F655B">
      <w:pPr>
        <w:pStyle w:val="Tekstpodstawowy3"/>
        <w:widowControl w:val="0"/>
        <w:tabs>
          <w:tab w:val="left" w:pos="9000"/>
        </w:tabs>
        <w:ind w:left="792"/>
        <w:rPr>
          <w:szCs w:val="22"/>
        </w:rPr>
      </w:pPr>
      <w:bookmarkStart w:id="0" w:name="_GoBack"/>
      <w:bookmarkEnd w:id="0"/>
    </w:p>
    <w:sectPr w:rsidR="000B2369" w:rsidRPr="00125430" w:rsidSect="00CC5EE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D2" w:rsidRDefault="008703D2" w:rsidP="00125430">
      <w:r>
        <w:separator/>
      </w:r>
    </w:p>
  </w:endnote>
  <w:endnote w:type="continuationSeparator" w:id="0">
    <w:p w:rsidR="008703D2" w:rsidRDefault="008703D2" w:rsidP="001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Courier New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6E4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843" w:rsidRDefault="008703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Pr="00007D54" w:rsidRDefault="006E4E5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07D54">
      <w:rPr>
        <w:rStyle w:val="Numerstrony"/>
        <w:sz w:val="18"/>
        <w:szCs w:val="18"/>
      </w:rPr>
      <w:fldChar w:fldCharType="begin"/>
    </w:r>
    <w:r w:rsidRPr="00007D54">
      <w:rPr>
        <w:rStyle w:val="Numerstrony"/>
        <w:sz w:val="18"/>
        <w:szCs w:val="18"/>
      </w:rPr>
      <w:instrText xml:space="preserve">PAGE  </w:instrText>
    </w:r>
    <w:r w:rsidRPr="00007D54">
      <w:rPr>
        <w:rStyle w:val="Numerstrony"/>
        <w:sz w:val="18"/>
        <w:szCs w:val="18"/>
      </w:rPr>
      <w:fldChar w:fldCharType="separate"/>
    </w:r>
    <w:r w:rsidR="006F655B">
      <w:rPr>
        <w:rStyle w:val="Numerstrony"/>
        <w:noProof/>
        <w:sz w:val="18"/>
        <w:szCs w:val="18"/>
      </w:rPr>
      <w:t>2</w:t>
    </w:r>
    <w:r w:rsidRPr="00007D54">
      <w:rPr>
        <w:rStyle w:val="Numerstrony"/>
        <w:sz w:val="18"/>
        <w:szCs w:val="18"/>
      </w:rPr>
      <w:fldChar w:fldCharType="end"/>
    </w:r>
  </w:p>
  <w:p w:rsidR="00971843" w:rsidRDefault="006E4E54">
    <w:pPr>
      <w:pStyle w:val="Stopka"/>
      <w:ind w:right="360"/>
      <w:jc w:val="center"/>
      <w:rPr>
        <w:sz w:val="16"/>
        <w:szCs w:val="16"/>
      </w:rPr>
    </w:pPr>
    <w:r>
      <w:rPr>
        <w:rStyle w:val="Numerstron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D2" w:rsidRDefault="008703D2" w:rsidP="00125430">
      <w:r>
        <w:separator/>
      </w:r>
    </w:p>
  </w:footnote>
  <w:footnote w:type="continuationSeparator" w:id="0">
    <w:p w:rsidR="008703D2" w:rsidRDefault="008703D2" w:rsidP="00125430">
      <w:r>
        <w:continuationSeparator/>
      </w:r>
    </w:p>
  </w:footnote>
  <w:footnote w:id="1">
    <w:p w:rsidR="006F655B" w:rsidRPr="00ED59A8" w:rsidRDefault="006F655B" w:rsidP="006F655B">
      <w:pPr>
        <w:pStyle w:val="Tekstprzypisudolnego"/>
        <w:jc w:val="both"/>
        <w:rPr>
          <w:b/>
          <w:sz w:val="18"/>
        </w:rPr>
      </w:pPr>
      <w:r w:rsidRPr="00ED59A8">
        <w:rPr>
          <w:rStyle w:val="Odwoanieprzypisudolnego"/>
          <w:b/>
          <w:sz w:val="18"/>
        </w:rPr>
        <w:footnoteRef/>
      </w:r>
      <w:r w:rsidRPr="00ED59A8">
        <w:rPr>
          <w:b/>
          <w:sz w:val="18"/>
        </w:rPr>
        <w:t xml:space="preserve"> W przypadku zastrzeżenia w ofercie informacji w trybie art. 8 ust 3 ustawy Pzp zaleca się wymienić informacje zast</w:t>
      </w:r>
      <w:r>
        <w:rPr>
          <w:b/>
          <w:sz w:val="18"/>
        </w:rPr>
        <w:t xml:space="preserve">rzeżone stanowiące tajemnice </w:t>
      </w:r>
      <w:r w:rsidRPr="00ED59A8">
        <w:rPr>
          <w:b/>
          <w:sz w:val="18"/>
        </w:rPr>
        <w:t>przedsiębiorstwa oraz zabezpieczyć je zgodnie z postanowieniami SIWZ.</w:t>
      </w:r>
    </w:p>
    <w:p w:rsidR="006F655B" w:rsidRDefault="006F655B" w:rsidP="006F655B">
      <w:pPr>
        <w:pStyle w:val="Tekstprzypisudolneg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niepotrzebne skreślić lub napisać nie dotyczy.</w:t>
      </w:r>
    </w:p>
    <w:p w:rsidR="006F655B" w:rsidRDefault="006F655B" w:rsidP="006F655B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6E4E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71843" w:rsidRDefault="008703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3" w:rsidRDefault="006E4E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</w:t>
    </w:r>
  </w:p>
  <w:p w:rsidR="00971843" w:rsidRDefault="008703D2" w:rsidP="0000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653F7"/>
    <w:multiLevelType w:val="multilevel"/>
    <w:tmpl w:val="85DA797C"/>
    <w:lvl w:ilvl="0">
      <w:start w:val="14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11D386A"/>
    <w:multiLevelType w:val="multilevel"/>
    <w:tmpl w:val="02E2D0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214"/>
        </w:tabs>
        <w:ind w:left="1214" w:hanging="504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30"/>
    <w:rsid w:val="00125430"/>
    <w:rsid w:val="001E3D33"/>
    <w:rsid w:val="00283A1C"/>
    <w:rsid w:val="00337642"/>
    <w:rsid w:val="003E501B"/>
    <w:rsid w:val="006E187C"/>
    <w:rsid w:val="006E4E54"/>
    <w:rsid w:val="006F218E"/>
    <w:rsid w:val="006F655B"/>
    <w:rsid w:val="008703D2"/>
    <w:rsid w:val="00B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F537-FB02-45FA-9CBC-8CEED20B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5430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430"/>
    <w:rPr>
      <w:rFonts w:ascii="Lucida Casual CE" w:eastAsia="Times New Roman" w:hAnsi="Lucida Casual CE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5430"/>
    <w:pPr>
      <w:jc w:val="both"/>
    </w:pPr>
    <w:rPr>
      <w:snapToGrid w:val="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5430"/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semiHidden/>
    <w:rsid w:val="00125430"/>
  </w:style>
  <w:style w:type="paragraph" w:styleId="Nagwek">
    <w:name w:val="header"/>
    <w:basedOn w:val="Normalny"/>
    <w:link w:val="NagwekZnak"/>
    <w:semiHidden/>
    <w:rsid w:val="00125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54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54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125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54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4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5430"/>
    <w:rPr>
      <w:vertAlign w:val="superscript"/>
    </w:rPr>
  </w:style>
  <w:style w:type="paragraph" w:styleId="NormalnyWeb">
    <w:name w:val="Normal (Web)"/>
    <w:basedOn w:val="Normalny"/>
    <w:semiHidden/>
    <w:rsid w:val="00125430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12543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254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91">
    <w:name w:val="Font Style91"/>
    <w:rsid w:val="00125430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125430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3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5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cp:lastPrinted>2016-04-13T07:09:00Z</cp:lastPrinted>
  <dcterms:created xsi:type="dcterms:W3CDTF">2016-05-31T06:30:00Z</dcterms:created>
  <dcterms:modified xsi:type="dcterms:W3CDTF">2016-05-31T06:30:00Z</dcterms:modified>
</cp:coreProperties>
</file>