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8B" w:rsidRPr="006A5F1E" w:rsidRDefault="00942E8B" w:rsidP="00A476A1">
      <w:pPr>
        <w:autoSpaceDE w:val="0"/>
        <w:autoSpaceDN w:val="0"/>
        <w:adjustRightInd w:val="0"/>
        <w:spacing w:line="340" w:lineRule="exact"/>
        <w:ind w:firstLine="1980"/>
        <w:jc w:val="right"/>
        <w:rPr>
          <w:sz w:val="22"/>
          <w:szCs w:val="22"/>
        </w:rPr>
      </w:pPr>
      <w:r w:rsidRPr="006A5F1E">
        <w:rPr>
          <w:sz w:val="22"/>
          <w:szCs w:val="22"/>
        </w:rPr>
        <w:t xml:space="preserve">Załącznik Nr </w:t>
      </w:r>
      <w:r w:rsidR="00E00940">
        <w:rPr>
          <w:sz w:val="22"/>
          <w:szCs w:val="22"/>
        </w:rPr>
        <w:t>5</w:t>
      </w:r>
      <w:bookmarkStart w:id="0" w:name="_GoBack"/>
      <w:bookmarkEnd w:id="0"/>
    </w:p>
    <w:p w:rsidR="00942E8B" w:rsidRDefault="00942E8B" w:rsidP="00A476A1">
      <w:pPr>
        <w:autoSpaceDE w:val="0"/>
        <w:autoSpaceDN w:val="0"/>
        <w:adjustRightInd w:val="0"/>
        <w:spacing w:line="340" w:lineRule="exact"/>
        <w:jc w:val="center"/>
        <w:rPr>
          <w:b/>
          <w:sz w:val="22"/>
          <w:szCs w:val="22"/>
        </w:rPr>
      </w:pPr>
      <w:r w:rsidRPr="006A5F1E">
        <w:rPr>
          <w:b/>
          <w:sz w:val="22"/>
          <w:szCs w:val="22"/>
        </w:rPr>
        <w:t>UM</w:t>
      </w:r>
      <w:r>
        <w:rPr>
          <w:b/>
          <w:sz w:val="22"/>
          <w:szCs w:val="22"/>
        </w:rPr>
        <w:t>OWA  Nr ................/../201</w:t>
      </w:r>
      <w:r w:rsidR="00DD3946">
        <w:rPr>
          <w:b/>
          <w:sz w:val="22"/>
          <w:szCs w:val="22"/>
        </w:rPr>
        <w:t>6</w:t>
      </w:r>
      <w:r w:rsidRPr="006A5F1E">
        <w:rPr>
          <w:b/>
          <w:sz w:val="22"/>
          <w:szCs w:val="22"/>
        </w:rPr>
        <w:t xml:space="preserve"> </w:t>
      </w:r>
      <w:r w:rsidR="00615319">
        <w:rPr>
          <w:b/>
          <w:sz w:val="22"/>
          <w:szCs w:val="22"/>
        </w:rPr>
        <w:t>– WZÓR</w:t>
      </w:r>
    </w:p>
    <w:p w:rsidR="00615319" w:rsidRPr="006A5F1E" w:rsidRDefault="00615319" w:rsidP="00A476A1">
      <w:pPr>
        <w:autoSpaceDE w:val="0"/>
        <w:autoSpaceDN w:val="0"/>
        <w:adjustRightInd w:val="0"/>
        <w:spacing w:line="340" w:lineRule="exact"/>
        <w:jc w:val="center"/>
        <w:rPr>
          <w:sz w:val="22"/>
          <w:szCs w:val="22"/>
        </w:rPr>
      </w:pPr>
    </w:p>
    <w:p w:rsidR="00E33732" w:rsidRPr="008E63AB" w:rsidRDefault="00942E8B" w:rsidP="00E33732">
      <w:pPr>
        <w:pStyle w:val="Standard"/>
        <w:jc w:val="both"/>
      </w:pPr>
      <w:r w:rsidRPr="006A5F1E">
        <w:rPr>
          <w:b/>
          <w:snapToGrid w:val="0"/>
          <w:sz w:val="22"/>
          <w:szCs w:val="22"/>
        </w:rPr>
        <w:t>na wykonywanie</w:t>
      </w:r>
      <w:r w:rsidR="00E33732">
        <w:rPr>
          <w:b/>
          <w:snapToGrid w:val="0"/>
          <w:sz w:val="22"/>
          <w:szCs w:val="22"/>
        </w:rPr>
        <w:t xml:space="preserve"> r</w:t>
      </w:r>
      <w:r w:rsidR="00E33732">
        <w:rPr>
          <w:b/>
          <w:bCs/>
        </w:rPr>
        <w:t>obot</w:t>
      </w:r>
      <w:r w:rsidR="00E33732" w:rsidRPr="008E63AB">
        <w:rPr>
          <w:b/>
          <w:bCs/>
        </w:rPr>
        <w:t xml:space="preserve"> budowlan</w:t>
      </w:r>
      <w:r w:rsidR="00E33732">
        <w:rPr>
          <w:b/>
          <w:bCs/>
        </w:rPr>
        <w:t>ych</w:t>
      </w:r>
      <w:r w:rsidR="00E33732" w:rsidRPr="008E63AB">
        <w:rPr>
          <w:b/>
          <w:bCs/>
        </w:rPr>
        <w:t xml:space="preserve"> w zakresie rozbiórki  budynku mieszkalnego </w:t>
      </w:r>
      <w:r w:rsidR="00E33732">
        <w:rPr>
          <w:b/>
          <w:bCs/>
        </w:rPr>
        <w:t>oraz komórek lokatorskich przy ul. Niemcewicza 14 of  w Słupsku</w:t>
      </w:r>
    </w:p>
    <w:p w:rsidR="00942E8B" w:rsidRDefault="00942E8B" w:rsidP="00A476A1">
      <w:pPr>
        <w:spacing w:line="340" w:lineRule="exact"/>
        <w:jc w:val="both"/>
        <w:rPr>
          <w:snapToGrid w:val="0"/>
          <w:sz w:val="22"/>
          <w:szCs w:val="22"/>
        </w:rPr>
      </w:pPr>
      <w:r w:rsidRPr="006A5F1E">
        <w:rPr>
          <w:snapToGrid w:val="0"/>
          <w:sz w:val="22"/>
          <w:szCs w:val="22"/>
        </w:rPr>
        <w:t xml:space="preserve">zawarta w dniu </w:t>
      </w:r>
      <w:r w:rsidRPr="006A5F1E">
        <w:rPr>
          <w:b/>
          <w:snapToGrid w:val="0"/>
          <w:sz w:val="22"/>
          <w:szCs w:val="22"/>
        </w:rPr>
        <w:t>................. 201</w:t>
      </w:r>
      <w:r w:rsidR="00DD3946">
        <w:rPr>
          <w:b/>
          <w:snapToGrid w:val="0"/>
          <w:sz w:val="22"/>
          <w:szCs w:val="22"/>
        </w:rPr>
        <w:t>6</w:t>
      </w:r>
      <w:r w:rsidRPr="006A5F1E">
        <w:rPr>
          <w:b/>
          <w:snapToGrid w:val="0"/>
          <w:sz w:val="22"/>
          <w:szCs w:val="22"/>
        </w:rPr>
        <w:t xml:space="preserve"> </w:t>
      </w:r>
      <w:r w:rsidRPr="006A5F1E">
        <w:rPr>
          <w:snapToGrid w:val="0"/>
          <w:sz w:val="22"/>
          <w:szCs w:val="22"/>
        </w:rPr>
        <w:t xml:space="preserve">roku w Słupsku pomiędzy </w:t>
      </w:r>
    </w:p>
    <w:p w:rsidR="00942E8B" w:rsidRDefault="00942E8B" w:rsidP="00A476A1">
      <w:pPr>
        <w:spacing w:line="340" w:lineRule="exact"/>
        <w:jc w:val="both"/>
        <w:rPr>
          <w:sz w:val="22"/>
          <w:szCs w:val="22"/>
        </w:rPr>
      </w:pPr>
    </w:p>
    <w:p w:rsidR="00942E8B" w:rsidRDefault="00942E8B" w:rsidP="00A476A1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Miastem Słupsk, reprezentowanym przez Zarządcę Przedsiębiorstwo Gospodarki Mieszkaniowej                    Sp. z o.o. 76-200 Słupsk, ul. Tuwima 4, zarejestrowanym w Krajowym Rejestrze Sądowym prowadzonym przez Sąd Rejonowy Gdańsk Północ w Gdańsku VIII Wydział Gospodarczy Krajowego Rejestru Sądowego pod numerem KRS 0000108416, kapitał zakładowy 2.379.300zł, NIP 839-000-79-64, zwanym w  dalszej  części  umowy „Zamawiającym", reprezentowanym przez:</w:t>
      </w:r>
    </w:p>
    <w:p w:rsidR="00942E8B" w:rsidRPr="00FC725A" w:rsidRDefault="00942E8B" w:rsidP="00FC725A">
      <w:pP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83748">
        <w:rPr>
          <w:sz w:val="22"/>
          <w:szCs w:val="22"/>
        </w:rPr>
        <w:t>Prezes Zarządu – Ewę Wach</w:t>
      </w:r>
    </w:p>
    <w:p w:rsidR="00942E8B" w:rsidRPr="006A5F1E" w:rsidRDefault="00942E8B" w:rsidP="00A476A1">
      <w:pPr>
        <w:spacing w:line="340" w:lineRule="exact"/>
        <w:ind w:left="360" w:hanging="360"/>
        <w:jc w:val="both"/>
        <w:rPr>
          <w:snapToGrid w:val="0"/>
          <w:sz w:val="22"/>
          <w:szCs w:val="22"/>
        </w:rPr>
      </w:pPr>
      <w:r w:rsidRPr="006A5F1E">
        <w:rPr>
          <w:b/>
          <w:snapToGrid w:val="0"/>
          <w:sz w:val="22"/>
          <w:szCs w:val="22"/>
        </w:rPr>
        <w:t>a:</w:t>
      </w:r>
      <w:r w:rsidRPr="006A5F1E">
        <w:rPr>
          <w:snapToGrid w:val="0"/>
          <w:sz w:val="22"/>
          <w:szCs w:val="22"/>
        </w:rPr>
        <w:t xml:space="preserve">  ........................................................................................................................................................... </w:t>
      </w:r>
    </w:p>
    <w:p w:rsidR="00942E8B" w:rsidRPr="006A5F1E" w:rsidRDefault="00942E8B" w:rsidP="00A476A1">
      <w:pPr>
        <w:spacing w:line="340" w:lineRule="exact"/>
        <w:jc w:val="both"/>
        <w:rPr>
          <w:snapToGrid w:val="0"/>
          <w:sz w:val="22"/>
          <w:szCs w:val="22"/>
        </w:rPr>
      </w:pPr>
      <w:r w:rsidRPr="006A5F1E">
        <w:rPr>
          <w:snapToGrid w:val="0"/>
          <w:sz w:val="22"/>
          <w:szCs w:val="22"/>
        </w:rPr>
        <w:t>NIP ..................................... zwanym  dalej „Wykonawcą”.</w:t>
      </w:r>
    </w:p>
    <w:p w:rsidR="006C2394" w:rsidRDefault="006C2394" w:rsidP="00A476A1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942E8B" w:rsidRPr="006A5F1E" w:rsidRDefault="00942E8B" w:rsidP="00A476A1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6A5F1E">
        <w:rPr>
          <w:sz w:val="22"/>
          <w:szCs w:val="22"/>
        </w:rPr>
        <w:t>zwanymi dalej łącznie „Stronami” o następującej treści:</w:t>
      </w:r>
    </w:p>
    <w:p w:rsidR="00942E8B" w:rsidRPr="008E6EB5" w:rsidRDefault="00942E8B" w:rsidP="00A476A1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942E8B" w:rsidRDefault="00942E8B" w:rsidP="00A476A1">
      <w:pPr>
        <w:spacing w:line="3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>W związku z wybraniem oferty Wykonawcy w  postępowaniu o udzielenie zamówienia publicznego przeprowadzonego w trybie konkursu ofert – ogłoszonego z dnia ………………</w:t>
      </w:r>
      <w:r w:rsidR="006A25DD">
        <w:rPr>
          <w:sz w:val="22"/>
          <w:szCs w:val="22"/>
        </w:rPr>
        <w:t>201</w:t>
      </w:r>
      <w:r w:rsidR="00DD3946">
        <w:rPr>
          <w:sz w:val="22"/>
          <w:szCs w:val="22"/>
        </w:rPr>
        <w:t>6</w:t>
      </w:r>
      <w:r w:rsidR="006C2394">
        <w:rPr>
          <w:sz w:val="22"/>
          <w:szCs w:val="22"/>
        </w:rPr>
        <w:t xml:space="preserve"> </w:t>
      </w:r>
      <w:r>
        <w:rPr>
          <w:sz w:val="22"/>
          <w:szCs w:val="22"/>
        </w:rPr>
        <w:t>r. zostaje zawarta umowa o następującej treści:</w:t>
      </w:r>
    </w:p>
    <w:p w:rsidR="00942E8B" w:rsidRPr="008E6EB5" w:rsidRDefault="00942E8B" w:rsidP="00A476A1">
      <w:pPr>
        <w:spacing w:line="340" w:lineRule="exact"/>
        <w:rPr>
          <w:snapToGrid w:val="0"/>
          <w:sz w:val="16"/>
        </w:rPr>
      </w:pPr>
    </w:p>
    <w:p w:rsidR="00942E8B" w:rsidRPr="008E6EB5" w:rsidRDefault="00942E8B" w:rsidP="00A476A1">
      <w:pPr>
        <w:spacing w:line="340" w:lineRule="exact"/>
        <w:ind w:left="4248" w:firstLine="430"/>
        <w:rPr>
          <w:snapToGrid w:val="0"/>
          <w:sz w:val="22"/>
        </w:rPr>
      </w:pPr>
      <w:r>
        <w:rPr>
          <w:snapToGrid w:val="0"/>
          <w:sz w:val="22"/>
        </w:rPr>
        <w:t>§ 1</w:t>
      </w:r>
      <w:r w:rsidRPr="008E6EB5">
        <w:rPr>
          <w:snapToGrid w:val="0"/>
          <w:sz w:val="22"/>
        </w:rPr>
        <w:t>.</w:t>
      </w:r>
    </w:p>
    <w:p w:rsidR="009F6882" w:rsidRPr="009F6882" w:rsidRDefault="009C2F47" w:rsidP="009F6882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bCs/>
        </w:rPr>
      </w:pPr>
      <w:r w:rsidRPr="009C2F47">
        <w:rPr>
          <w:sz w:val="22"/>
          <w:szCs w:val="22"/>
        </w:rPr>
        <w:t>Zamawiający powierza, a Wykonawca przyjmuje do wykonania roboty bud</w:t>
      </w:r>
      <w:r w:rsidR="009F6882">
        <w:rPr>
          <w:sz w:val="22"/>
          <w:szCs w:val="22"/>
        </w:rPr>
        <w:t xml:space="preserve">owlane, polegające na rozbiórce </w:t>
      </w:r>
      <w:r w:rsidR="009F6882" w:rsidRPr="009F6882">
        <w:rPr>
          <w:bCs/>
        </w:rPr>
        <w:t xml:space="preserve">budynku mieszkalnego </w:t>
      </w:r>
      <w:r w:rsidR="00E33732">
        <w:rPr>
          <w:bCs/>
        </w:rPr>
        <w:t>oraz komórek lokatorskich przy ul. Niemcewicza 14 of w Słupsku</w:t>
      </w:r>
    </w:p>
    <w:p w:rsidR="009C2F47" w:rsidRPr="009F6882" w:rsidRDefault="009C2F47" w:rsidP="009F6882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bCs/>
        </w:rPr>
      </w:pPr>
      <w:r w:rsidRPr="009F6882">
        <w:rPr>
          <w:sz w:val="22"/>
          <w:szCs w:val="22"/>
        </w:rPr>
        <w:t>Szczegółowy zakres przedmiotu umowy określają:</w:t>
      </w:r>
    </w:p>
    <w:p w:rsidR="009C2F47" w:rsidRPr="00830E4B" w:rsidRDefault="009C2F47" w:rsidP="009C2F47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830E4B">
        <w:rPr>
          <w:sz w:val="22"/>
          <w:szCs w:val="22"/>
        </w:rPr>
        <w:t>projekt budowlany</w:t>
      </w:r>
    </w:p>
    <w:p w:rsidR="009C2F47" w:rsidRDefault="009C2F47" w:rsidP="009C2F47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830E4B">
        <w:rPr>
          <w:sz w:val="22"/>
          <w:szCs w:val="22"/>
        </w:rPr>
        <w:t>specyfikacja techniczna wykonania i odbioru robót budowlanych</w:t>
      </w:r>
    </w:p>
    <w:p w:rsidR="009F6882" w:rsidRDefault="009C2F47" w:rsidP="009F6882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przedmiar robót</w:t>
      </w:r>
      <w:r w:rsidRPr="00830E4B">
        <w:rPr>
          <w:sz w:val="22"/>
          <w:szCs w:val="22"/>
        </w:rPr>
        <w:t>.</w:t>
      </w:r>
    </w:p>
    <w:p w:rsidR="009F6882" w:rsidRDefault="009C2F47" w:rsidP="009F6882">
      <w:pPr>
        <w:pStyle w:val="Akapitzlist"/>
        <w:numPr>
          <w:ilvl w:val="0"/>
          <w:numId w:val="16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9F6882">
        <w:rPr>
          <w:sz w:val="22"/>
          <w:szCs w:val="22"/>
        </w:rPr>
        <w:t xml:space="preserve">W przypadku stwierdzenia, że roboty wykonywane są niezgodnie z obowiązującymi przepisami Zamawiający może odmówić zapłaty i </w:t>
      </w:r>
      <w:r w:rsidR="00997017" w:rsidRPr="009F6882">
        <w:rPr>
          <w:sz w:val="22"/>
          <w:szCs w:val="22"/>
        </w:rPr>
        <w:t>żą</w:t>
      </w:r>
      <w:r w:rsidRPr="009F6882">
        <w:rPr>
          <w:sz w:val="22"/>
          <w:szCs w:val="22"/>
        </w:rPr>
        <w:t>d</w:t>
      </w:r>
      <w:r w:rsidR="00997017" w:rsidRPr="009F6882">
        <w:rPr>
          <w:sz w:val="22"/>
          <w:szCs w:val="22"/>
        </w:rPr>
        <w:t>a</w:t>
      </w:r>
      <w:r w:rsidRPr="009F6882">
        <w:rPr>
          <w:sz w:val="22"/>
          <w:szCs w:val="22"/>
        </w:rPr>
        <w:t>ć ich ponownego wykonania lub odstąpić od umowy z winy Wykonawcy.</w:t>
      </w:r>
    </w:p>
    <w:p w:rsidR="009F6882" w:rsidRDefault="009C2F47" w:rsidP="009F6882">
      <w:pPr>
        <w:pStyle w:val="Akapitzlist"/>
        <w:numPr>
          <w:ilvl w:val="0"/>
          <w:numId w:val="16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9F6882">
        <w:rPr>
          <w:sz w:val="22"/>
          <w:szCs w:val="22"/>
        </w:rPr>
        <w:t>Wykonawca ponosi pełną odpowiedzialność za skutki braku lub mylnego rozpoznania warunków realizacji zamówienia, o którym mowa w niniejszej umowie.</w:t>
      </w:r>
    </w:p>
    <w:p w:rsidR="009F6882" w:rsidRDefault="009C2F47" w:rsidP="009F6882">
      <w:pPr>
        <w:pStyle w:val="Akapitzlist"/>
        <w:numPr>
          <w:ilvl w:val="0"/>
          <w:numId w:val="16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9F6882">
        <w:rPr>
          <w:bCs/>
          <w:sz w:val="22"/>
          <w:szCs w:val="22"/>
        </w:rPr>
        <w:t>Wykonawca zobowiązuje się, że</w:t>
      </w:r>
      <w:r w:rsidRPr="009F6882">
        <w:rPr>
          <w:b/>
          <w:sz w:val="22"/>
          <w:szCs w:val="22"/>
        </w:rPr>
        <w:t xml:space="preserve"> </w:t>
      </w:r>
      <w:r w:rsidRPr="009F6882">
        <w:rPr>
          <w:sz w:val="22"/>
          <w:szCs w:val="22"/>
        </w:rPr>
        <w:t>wykona</w:t>
      </w:r>
      <w:r w:rsidR="001D17D0" w:rsidRPr="009F6882">
        <w:rPr>
          <w:sz w:val="22"/>
          <w:szCs w:val="22"/>
        </w:rPr>
        <w:t>ć</w:t>
      </w:r>
      <w:r w:rsidRPr="009F6882">
        <w:rPr>
          <w:sz w:val="22"/>
          <w:szCs w:val="22"/>
        </w:rPr>
        <w:t xml:space="preserve"> przedmiot Umowy zgodnie z zasadami wiedzy technicznej, obowiązującymi przepisami, polskimi normami oraz odda</w:t>
      </w:r>
      <w:r w:rsidR="001D17D0" w:rsidRPr="009F6882">
        <w:rPr>
          <w:sz w:val="22"/>
          <w:szCs w:val="22"/>
        </w:rPr>
        <w:t>ć</w:t>
      </w:r>
      <w:r w:rsidRPr="009F6882">
        <w:rPr>
          <w:sz w:val="22"/>
          <w:szCs w:val="22"/>
        </w:rPr>
        <w:t xml:space="preserve"> przedmiot Umowy </w:t>
      </w:r>
      <w:r w:rsidRPr="009F6882">
        <w:rPr>
          <w:bCs/>
          <w:sz w:val="22"/>
          <w:szCs w:val="22"/>
        </w:rPr>
        <w:t>Zamawiającemu</w:t>
      </w:r>
      <w:r w:rsidRPr="009F6882">
        <w:rPr>
          <w:sz w:val="22"/>
          <w:szCs w:val="22"/>
        </w:rPr>
        <w:t xml:space="preserve"> w terminie wskazanym w Umowie.</w:t>
      </w:r>
    </w:p>
    <w:p w:rsidR="00942E8B" w:rsidRPr="009F6882" w:rsidRDefault="00997017" w:rsidP="009F6882">
      <w:pPr>
        <w:pStyle w:val="Akapitzlist"/>
        <w:numPr>
          <w:ilvl w:val="0"/>
          <w:numId w:val="16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9F6882">
        <w:rPr>
          <w:sz w:val="22"/>
          <w:szCs w:val="22"/>
        </w:rPr>
        <w:t>Wykonawca zobowiązuje się wykonać przedmiot umowy z materiałów i urządzeń własnych</w:t>
      </w:r>
      <w:r w:rsidR="00942E8B" w:rsidRPr="009F6882">
        <w:rPr>
          <w:sz w:val="22"/>
          <w:szCs w:val="22"/>
        </w:rPr>
        <w:t>.</w:t>
      </w:r>
    </w:p>
    <w:p w:rsidR="00942E8B" w:rsidRDefault="00942E8B" w:rsidP="00A476A1">
      <w:pPr>
        <w:spacing w:line="340" w:lineRule="exact"/>
        <w:jc w:val="both"/>
        <w:rPr>
          <w:snapToGrid w:val="0"/>
          <w:sz w:val="16"/>
          <w:szCs w:val="16"/>
        </w:rPr>
      </w:pPr>
    </w:p>
    <w:p w:rsidR="00E33732" w:rsidRPr="008E6EB5" w:rsidRDefault="00E33732" w:rsidP="00A476A1">
      <w:pPr>
        <w:spacing w:line="340" w:lineRule="exact"/>
        <w:jc w:val="both"/>
        <w:rPr>
          <w:snapToGrid w:val="0"/>
          <w:sz w:val="16"/>
          <w:szCs w:val="16"/>
        </w:rPr>
      </w:pPr>
    </w:p>
    <w:p w:rsidR="00942E8B" w:rsidRPr="008E6EB5" w:rsidRDefault="00942E8B" w:rsidP="00A476A1">
      <w:pPr>
        <w:spacing w:line="340" w:lineRule="exact"/>
        <w:ind w:left="4248" w:firstLine="430"/>
        <w:jc w:val="both"/>
        <w:rPr>
          <w:snapToGrid w:val="0"/>
          <w:sz w:val="22"/>
        </w:rPr>
      </w:pPr>
      <w:r>
        <w:rPr>
          <w:snapToGrid w:val="0"/>
          <w:sz w:val="22"/>
        </w:rPr>
        <w:lastRenderedPageBreak/>
        <w:t>§ 2</w:t>
      </w:r>
      <w:r w:rsidRPr="008E6EB5">
        <w:rPr>
          <w:snapToGrid w:val="0"/>
          <w:sz w:val="22"/>
        </w:rPr>
        <w:t xml:space="preserve">. </w:t>
      </w:r>
    </w:p>
    <w:p w:rsidR="00997017" w:rsidRDefault="00997017" w:rsidP="00997017">
      <w:pPr>
        <w:pStyle w:val="Nagwek1"/>
        <w:spacing w:line="276" w:lineRule="auto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Stron</w:t>
      </w:r>
    </w:p>
    <w:p w:rsidR="00997017" w:rsidRDefault="00997017" w:rsidP="00997017">
      <w:pPr>
        <w:numPr>
          <w:ilvl w:val="1"/>
          <w:numId w:val="26"/>
        </w:numPr>
        <w:tabs>
          <w:tab w:val="left" w:pos="360"/>
        </w:tabs>
        <w:suppressAutoHyphens/>
        <w:spacing w:line="276" w:lineRule="auto"/>
        <w:ind w:hanging="15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obowiązków </w:t>
      </w:r>
      <w:r>
        <w:rPr>
          <w:b/>
          <w:sz w:val="22"/>
          <w:szCs w:val="22"/>
        </w:rPr>
        <w:t>Zamawiającego</w:t>
      </w:r>
      <w:r>
        <w:rPr>
          <w:sz w:val="22"/>
          <w:szCs w:val="22"/>
        </w:rPr>
        <w:t xml:space="preserve"> należy: </w:t>
      </w:r>
    </w:p>
    <w:p w:rsidR="00997017" w:rsidRDefault="00997017" w:rsidP="00997017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wprowadzenie i protokolarne przekazanie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 xml:space="preserve"> placu budowy.</w:t>
      </w:r>
    </w:p>
    <w:p w:rsidR="00997017" w:rsidRDefault="00997017" w:rsidP="00997017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odbiór przedmiotu Umowy zgodnie z postanowieniami § 7,</w:t>
      </w:r>
    </w:p>
    <w:p w:rsidR="00997017" w:rsidRDefault="00997017" w:rsidP="00997017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terminowa zapłata wynagrodzenia określonego w § 5 Umowy. </w:t>
      </w:r>
    </w:p>
    <w:p w:rsidR="00997017" w:rsidRPr="00997017" w:rsidRDefault="00997017" w:rsidP="00997017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 </w:t>
      </w:r>
      <w:r w:rsidRPr="00997017">
        <w:rPr>
          <w:sz w:val="22"/>
          <w:szCs w:val="22"/>
        </w:rPr>
        <w:t xml:space="preserve">Do obowiązków Wykonawcy należy: 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a. realizacja przedmiotu umowy zgodnie z orzeczeniem technicznym rozbiórki budynk</w:t>
      </w:r>
      <w:r w:rsidR="001D17D0">
        <w:rPr>
          <w:sz w:val="22"/>
          <w:szCs w:val="22"/>
          <w:shd w:val="clear" w:color="auto" w:fill="FFFFFF"/>
        </w:rPr>
        <w:t>ów</w:t>
      </w:r>
      <w:r>
        <w:rPr>
          <w:sz w:val="22"/>
          <w:szCs w:val="22"/>
          <w:shd w:val="clear" w:color="auto" w:fill="FFFFFF"/>
        </w:rPr>
        <w:t xml:space="preserve"> oraz instrukcj</w:t>
      </w:r>
      <w:r w:rsidR="001D17D0">
        <w:rPr>
          <w:sz w:val="22"/>
          <w:szCs w:val="22"/>
          <w:shd w:val="clear" w:color="auto" w:fill="FFFFFF"/>
        </w:rPr>
        <w:t>ą</w:t>
      </w:r>
      <w:r>
        <w:rPr>
          <w:sz w:val="22"/>
          <w:szCs w:val="22"/>
          <w:shd w:val="clear" w:color="auto" w:fill="FFFFFF"/>
        </w:rPr>
        <w:t xml:space="preserve"> dla oferentów stanowiącą załącznik do ogłoszenia o konkursie ofert;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b. prowadzenie robót przez osoby uprawnione zgodnie z zasadami wiedzy technicznej oraz obowiązującymi przepisami prawa, 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c. pełnić funkcje koordynacyjne w stosunku do robót realizowanych przez podwykonawców,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d. zabezpieczenie placu budowy oraz prowadzenie robót zgodnie z przepisami BHP oraz ppoż., 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e. wykonanie i terminowe przekazanie </w:t>
      </w:r>
      <w:r>
        <w:rPr>
          <w:b/>
          <w:sz w:val="22"/>
          <w:szCs w:val="22"/>
          <w:shd w:val="clear" w:color="auto" w:fill="FFFFFF"/>
        </w:rPr>
        <w:t>Zamawiającemu</w:t>
      </w:r>
      <w:r>
        <w:rPr>
          <w:sz w:val="22"/>
          <w:szCs w:val="22"/>
          <w:shd w:val="clear" w:color="auto" w:fill="FFFFFF"/>
        </w:rPr>
        <w:t xml:space="preserve"> przedmiotu Umowy, 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f. zapewnienie bezpiecznego korzystania z terenu przylegającego do placu budowy; 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g. </w:t>
      </w:r>
      <w:r>
        <w:rPr>
          <w:sz w:val="22"/>
          <w:szCs w:val="22"/>
        </w:rPr>
        <w:t xml:space="preserve">dbanie o porządek na placu rozbiórki, o schludny wygląd na zewnątrz oraz utrzymywanie placu rozbiórki w stanie wolnym od przeszkód komunikacyjnych; 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 po zakończeniu rozbiórki budynków uporządkowanie placu rozbiórki, jak również terenów sąsiadujących zajętych lub użytkowanych przez </w:t>
      </w:r>
      <w:r>
        <w:rPr>
          <w:b/>
          <w:sz w:val="22"/>
          <w:szCs w:val="22"/>
        </w:rPr>
        <w:t>Wykonawcę</w:t>
      </w:r>
      <w:r>
        <w:rPr>
          <w:sz w:val="22"/>
          <w:szCs w:val="22"/>
        </w:rPr>
        <w:t>,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</w:rPr>
      </w:pPr>
      <w:r>
        <w:rPr>
          <w:sz w:val="22"/>
          <w:szCs w:val="22"/>
        </w:rPr>
        <w:t>i. kompletowanie w trakcie realizacji robót wszelkiej dokumentacji zgodnie z przepisami Prawa budowlanego oraz przygotowanie do odbioru końcowego kompletu protokołów niezbędnych przy tym odbiorze,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</w:rPr>
      </w:pPr>
      <w:r>
        <w:rPr>
          <w:sz w:val="22"/>
          <w:szCs w:val="22"/>
        </w:rPr>
        <w:t>j. umożliwienie wstępu na teren rozbiórki  pracownikom organów państwowego nadzoru budowlanego, do których należy wykonywanie zadań określonych ustawa „ Prawo budowlane” oraz udostępnienia im danych i informacji wymaganych ta ustawą.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</w:rPr>
      </w:pPr>
      <w:r>
        <w:rPr>
          <w:sz w:val="22"/>
          <w:szCs w:val="22"/>
        </w:rPr>
        <w:t>k. Wykonawca wyznaczy osoby z odpowiednimi kwalifikacjami do utrzymywania kontaktu z Zamawiającym oraz do sprawowania nadzoru nad pracownikami Wykonawcy na terenie budowy.</w:t>
      </w:r>
    </w:p>
    <w:p w:rsidR="00997017" w:rsidRDefault="0054545B" w:rsidP="0054545B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997017">
        <w:rPr>
          <w:sz w:val="22"/>
        </w:rPr>
        <w:t xml:space="preserve">Wykonawca zobowiązany jest do posiadania ubezpieczenia od odpowiedzialności cywilnej w zakresie </w:t>
      </w:r>
      <w:r>
        <w:rPr>
          <w:sz w:val="22"/>
        </w:rPr>
        <w:t xml:space="preserve">  </w:t>
      </w:r>
      <w:r w:rsidR="00997017">
        <w:rPr>
          <w:sz w:val="22"/>
        </w:rPr>
        <w:t>prowadzonej działalności w wysokości, co najmniej 100.000,00 PLN przez cały okres obowiązywania umowy</w:t>
      </w:r>
      <w:r w:rsidR="00997017">
        <w:t>.</w:t>
      </w:r>
    </w:p>
    <w:p w:rsidR="00942E8B" w:rsidRPr="008E6EB5" w:rsidRDefault="00942E8B" w:rsidP="00A476A1">
      <w:pPr>
        <w:spacing w:line="340" w:lineRule="exact"/>
        <w:ind w:left="4248" w:right="240" w:firstLine="430"/>
        <w:jc w:val="both"/>
        <w:rPr>
          <w:snapToGrid w:val="0"/>
          <w:sz w:val="22"/>
        </w:rPr>
      </w:pPr>
    </w:p>
    <w:p w:rsidR="00997017" w:rsidRDefault="00997017" w:rsidP="00997017">
      <w:pPr>
        <w:autoSpaceDE w:val="0"/>
        <w:spacing w:line="276" w:lineRule="auto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§ 3.</w:t>
      </w:r>
    </w:p>
    <w:p w:rsidR="00997017" w:rsidRDefault="00997017" w:rsidP="00997017">
      <w:pPr>
        <w:jc w:val="center"/>
        <w:rPr>
          <w:b/>
        </w:rPr>
      </w:pPr>
      <w:r w:rsidRPr="00997017">
        <w:rPr>
          <w:b/>
        </w:rPr>
        <w:t>Terminy realizacji przedmiotu Umowy</w:t>
      </w:r>
    </w:p>
    <w:p w:rsidR="00997017" w:rsidRPr="00997017" w:rsidRDefault="00997017" w:rsidP="00997017">
      <w:pPr>
        <w:jc w:val="center"/>
        <w:rPr>
          <w:b/>
        </w:rPr>
      </w:pPr>
    </w:p>
    <w:p w:rsidR="00997017" w:rsidRDefault="00997017" w:rsidP="00997017">
      <w:pPr>
        <w:numPr>
          <w:ilvl w:val="0"/>
          <w:numId w:val="27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wykonać przedmiot umowy </w:t>
      </w:r>
      <w:r w:rsidRPr="00997017">
        <w:rPr>
          <w:b/>
          <w:sz w:val="22"/>
          <w:szCs w:val="22"/>
        </w:rPr>
        <w:t xml:space="preserve">w terminie do dnia </w:t>
      </w:r>
      <w:r w:rsidR="00E33732">
        <w:rPr>
          <w:b/>
          <w:sz w:val="22"/>
          <w:szCs w:val="22"/>
        </w:rPr>
        <w:t>31</w:t>
      </w:r>
      <w:r w:rsidRPr="00997017">
        <w:rPr>
          <w:b/>
          <w:sz w:val="22"/>
          <w:szCs w:val="22"/>
        </w:rPr>
        <w:t>-1</w:t>
      </w:r>
      <w:r w:rsidR="00E33732">
        <w:rPr>
          <w:b/>
          <w:sz w:val="22"/>
          <w:szCs w:val="22"/>
        </w:rPr>
        <w:t>2</w:t>
      </w:r>
      <w:r w:rsidRPr="00997017">
        <w:rPr>
          <w:b/>
          <w:sz w:val="22"/>
          <w:szCs w:val="22"/>
        </w:rPr>
        <w:t>-2016 r</w:t>
      </w:r>
      <w:r>
        <w:rPr>
          <w:sz w:val="22"/>
          <w:szCs w:val="22"/>
        </w:rPr>
        <w:t>.</w:t>
      </w:r>
    </w:p>
    <w:p w:rsidR="00997017" w:rsidRDefault="00997017" w:rsidP="00997017">
      <w:pPr>
        <w:numPr>
          <w:ilvl w:val="0"/>
          <w:numId w:val="27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dzień wykonania przedmiotu umowy przyjmuje się dzień pisemnego powiadomienia zamawiającego przez wykonawcę o zakończeniu całości robót i gotowości do odbioru. W przypadku nie odebrania przez zamawiającego przedmiotu umowy uznaje się, że termin wykonania przedmiotu umowy określony w ust. 1 nie został dotrzymany.</w:t>
      </w:r>
    </w:p>
    <w:p w:rsidR="00997017" w:rsidRDefault="00997017" w:rsidP="00997017">
      <w:pPr>
        <w:numPr>
          <w:ilvl w:val="0"/>
          <w:numId w:val="27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przekazania Wykonawcy terenu budowy w terminie nie dłuższym niż 3 dni licząc od dnia zawarcia umowy.</w:t>
      </w:r>
    </w:p>
    <w:p w:rsidR="0054545B" w:rsidRDefault="0054545B" w:rsidP="0054545B">
      <w:pPr>
        <w:suppressAutoHyphens/>
        <w:autoSpaceDE w:val="0"/>
        <w:spacing w:line="276" w:lineRule="auto"/>
        <w:jc w:val="both"/>
        <w:rPr>
          <w:sz w:val="22"/>
          <w:szCs w:val="22"/>
        </w:rPr>
      </w:pPr>
    </w:p>
    <w:p w:rsidR="0054545B" w:rsidRDefault="0054545B" w:rsidP="0054545B">
      <w:pPr>
        <w:suppressAutoHyphens/>
        <w:autoSpaceDE w:val="0"/>
        <w:spacing w:line="276" w:lineRule="auto"/>
        <w:jc w:val="both"/>
        <w:rPr>
          <w:sz w:val="22"/>
          <w:szCs w:val="22"/>
        </w:rPr>
      </w:pPr>
    </w:p>
    <w:p w:rsidR="00E33732" w:rsidRDefault="00E33732" w:rsidP="0054545B">
      <w:pPr>
        <w:suppressAutoHyphens/>
        <w:autoSpaceDE w:val="0"/>
        <w:spacing w:line="276" w:lineRule="auto"/>
        <w:jc w:val="both"/>
        <w:rPr>
          <w:sz w:val="22"/>
          <w:szCs w:val="22"/>
        </w:rPr>
      </w:pPr>
    </w:p>
    <w:p w:rsidR="0054545B" w:rsidRPr="00F052C5" w:rsidRDefault="0054545B" w:rsidP="0054545B">
      <w:pPr>
        <w:suppressAutoHyphens/>
        <w:autoSpaceDE w:val="0"/>
        <w:spacing w:line="276" w:lineRule="auto"/>
        <w:jc w:val="both"/>
        <w:rPr>
          <w:sz w:val="22"/>
          <w:szCs w:val="22"/>
        </w:rPr>
      </w:pPr>
    </w:p>
    <w:p w:rsidR="00942E8B" w:rsidRPr="00997017" w:rsidRDefault="00942E8B" w:rsidP="00997017">
      <w:pPr>
        <w:spacing w:line="340" w:lineRule="exact"/>
        <w:ind w:left="4248" w:right="240" w:firstLine="430"/>
        <w:jc w:val="both"/>
        <w:rPr>
          <w:snapToGrid w:val="0"/>
          <w:sz w:val="22"/>
        </w:rPr>
      </w:pPr>
      <w:r>
        <w:rPr>
          <w:b/>
          <w:sz w:val="22"/>
          <w:szCs w:val="22"/>
        </w:rPr>
        <w:t xml:space="preserve">§ </w:t>
      </w:r>
      <w:r w:rsidR="0038374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* </w:t>
      </w:r>
    </w:p>
    <w:p w:rsidR="00942E8B" w:rsidRPr="00942E8B" w:rsidRDefault="00942E8B" w:rsidP="00A476A1">
      <w:pPr>
        <w:autoSpaceDE w:val="0"/>
        <w:spacing w:line="340" w:lineRule="exact"/>
        <w:jc w:val="center"/>
        <w:rPr>
          <w:sz w:val="22"/>
          <w:szCs w:val="22"/>
        </w:rPr>
      </w:pPr>
      <w:r w:rsidRPr="00942E8B">
        <w:rPr>
          <w:sz w:val="22"/>
          <w:szCs w:val="22"/>
        </w:rPr>
        <w:t>(*paragraf będzie miał zastosowanie jeżeli wykonawca wskaże w ofercie  udział podwykonawcy)</w:t>
      </w:r>
    </w:p>
    <w:p w:rsidR="00942E8B" w:rsidRPr="00942E8B" w:rsidRDefault="00942E8B" w:rsidP="00A476A1">
      <w:pPr>
        <w:pStyle w:val="Akapitzlist"/>
        <w:numPr>
          <w:ilvl w:val="0"/>
          <w:numId w:val="18"/>
        </w:numPr>
        <w:autoSpaceDE w:val="0"/>
        <w:spacing w:line="340" w:lineRule="exact"/>
        <w:ind w:left="284" w:hanging="284"/>
        <w:jc w:val="both"/>
        <w:rPr>
          <w:sz w:val="22"/>
          <w:szCs w:val="22"/>
        </w:rPr>
      </w:pPr>
      <w:r w:rsidRPr="00942E8B">
        <w:rPr>
          <w:sz w:val="22"/>
          <w:szCs w:val="22"/>
        </w:rPr>
        <w:t>Wykonawca stosownie do złożonej oferty przetargowej może wykonać z udziałem podwykonawcy jedynie zakres robót określony w załączniku do oferty, którego kserokopia stanowi załącznik</w:t>
      </w:r>
      <w:r w:rsidR="00941C9D">
        <w:rPr>
          <w:sz w:val="22"/>
          <w:szCs w:val="22"/>
        </w:rPr>
        <w:t xml:space="preserve">                </w:t>
      </w:r>
      <w:r w:rsidRPr="00942E8B">
        <w:rPr>
          <w:sz w:val="22"/>
          <w:szCs w:val="22"/>
        </w:rPr>
        <w:t xml:space="preserve"> do niniejszej umowy.  </w:t>
      </w:r>
    </w:p>
    <w:p w:rsidR="00942E8B" w:rsidRPr="00942E8B" w:rsidRDefault="00942E8B" w:rsidP="00A476A1">
      <w:pPr>
        <w:pStyle w:val="Akapitzlist"/>
        <w:numPr>
          <w:ilvl w:val="0"/>
          <w:numId w:val="18"/>
        </w:numPr>
        <w:autoSpaceDE w:val="0"/>
        <w:spacing w:line="340" w:lineRule="exact"/>
        <w:ind w:left="284" w:hanging="284"/>
        <w:jc w:val="both"/>
        <w:rPr>
          <w:sz w:val="22"/>
          <w:szCs w:val="22"/>
        </w:rPr>
      </w:pPr>
      <w:r w:rsidRPr="00942E8B">
        <w:rPr>
          <w:sz w:val="22"/>
          <w:szCs w:val="22"/>
        </w:rPr>
        <w:t>Wykonawca obowiązany jest najpóźniej dzień, po dniu wymagalności zapłaty wynagrodzenia należnego podwykonawcy, przedłożyć Zamawiającemu dowód dokonania zapłaty wynagrodzenia podwykonawcy oraz oświadczenie podwykonawcy o otrzymaniu tego wynagrodzenia.</w:t>
      </w:r>
    </w:p>
    <w:p w:rsidR="00942E8B" w:rsidRPr="00942E8B" w:rsidRDefault="00942E8B" w:rsidP="00A476A1">
      <w:pPr>
        <w:pStyle w:val="Tekstpodstawowywcity"/>
        <w:numPr>
          <w:ilvl w:val="0"/>
          <w:numId w:val="18"/>
        </w:numPr>
        <w:tabs>
          <w:tab w:val="left" w:pos="360"/>
          <w:tab w:val="left" w:pos="426"/>
        </w:tabs>
        <w:spacing w:after="0" w:line="340" w:lineRule="exact"/>
        <w:ind w:left="284" w:hanging="284"/>
        <w:jc w:val="both"/>
        <w:rPr>
          <w:sz w:val="22"/>
          <w:szCs w:val="22"/>
        </w:rPr>
      </w:pPr>
      <w:r w:rsidRPr="00942E8B">
        <w:rPr>
          <w:sz w:val="22"/>
          <w:szCs w:val="22"/>
        </w:rPr>
        <w:t>W przypadku odmowy zapłaty wynagrodzenia na rzecz podwykonawcy, Wykonawca wskaże na piśmie Zamawiającemu, przyczyny tej odmowy wraz z uzasadnieniem, że odmowa zapłaty nie narusza przepisów prawa i postanowień umowy zawartej z podwykonawcą. Zamawiającemu przysługuje,</w:t>
      </w:r>
      <w:r w:rsidR="00941C9D">
        <w:rPr>
          <w:sz w:val="22"/>
          <w:szCs w:val="22"/>
        </w:rPr>
        <w:t xml:space="preserve">              </w:t>
      </w:r>
      <w:r w:rsidRPr="00942E8B">
        <w:rPr>
          <w:sz w:val="22"/>
          <w:szCs w:val="22"/>
        </w:rPr>
        <w:t xml:space="preserve"> w takiej sytuacji, prawo szczegółowego zbadania wywiązywania się Wykonawcy z umowy</w:t>
      </w:r>
      <w:r w:rsidR="00941C9D">
        <w:rPr>
          <w:sz w:val="22"/>
          <w:szCs w:val="22"/>
        </w:rPr>
        <w:t xml:space="preserve">                            </w:t>
      </w:r>
      <w:r w:rsidRPr="00942E8B">
        <w:rPr>
          <w:sz w:val="22"/>
          <w:szCs w:val="22"/>
        </w:rPr>
        <w:t xml:space="preserve"> z podwykonawcą, oględzin przedmiotu tej Umowy, a także domagania się od podwykonawcy złożenia na piśmie stosownych oświadczeń oraz udostępnienia wszelkich dokumentów dotyczących umowy.</w:t>
      </w:r>
    </w:p>
    <w:p w:rsidR="00942E8B" w:rsidRPr="00942E8B" w:rsidRDefault="00942E8B" w:rsidP="00A476A1">
      <w:pPr>
        <w:pStyle w:val="Tekstpodstawowywcity"/>
        <w:numPr>
          <w:ilvl w:val="0"/>
          <w:numId w:val="18"/>
        </w:numPr>
        <w:tabs>
          <w:tab w:val="left" w:pos="360"/>
          <w:tab w:val="left" w:pos="426"/>
        </w:tabs>
        <w:spacing w:after="0" w:line="340" w:lineRule="exact"/>
        <w:ind w:left="284" w:hanging="284"/>
        <w:jc w:val="both"/>
        <w:rPr>
          <w:sz w:val="22"/>
          <w:szCs w:val="22"/>
        </w:rPr>
      </w:pPr>
      <w:r w:rsidRPr="00942E8B">
        <w:rPr>
          <w:sz w:val="22"/>
          <w:szCs w:val="22"/>
        </w:rPr>
        <w:t>W przypadku niedopełnienia przez Wykonawcę obowiązku wskazanego w ust. 3, Zamawiający może obniżyć kwotę wynagrodzenia na rzecz Wykonawcy o kwotę należną podwykonawcy, zatrzymując ją, jako zabezpieczenie na wypadek roszczeń podwykonawcy przeciwko Zamawiającemu, wniesionych w trybie art. 647</w:t>
      </w:r>
      <w:r w:rsidRPr="00942E8B">
        <w:rPr>
          <w:sz w:val="22"/>
          <w:szCs w:val="22"/>
          <w:vertAlign w:val="superscript"/>
        </w:rPr>
        <w:t>1</w:t>
      </w:r>
      <w:r w:rsidRPr="00942E8B">
        <w:rPr>
          <w:sz w:val="22"/>
          <w:szCs w:val="22"/>
        </w:rPr>
        <w:t xml:space="preserve"> § 5 kodeksu cywilnego.</w:t>
      </w:r>
    </w:p>
    <w:p w:rsidR="00942E8B" w:rsidRPr="00E33732" w:rsidRDefault="00942E8B" w:rsidP="00A476A1">
      <w:pPr>
        <w:pStyle w:val="Tekstpodstawowywcity"/>
        <w:numPr>
          <w:ilvl w:val="0"/>
          <w:numId w:val="18"/>
        </w:numPr>
        <w:tabs>
          <w:tab w:val="left" w:pos="360"/>
          <w:tab w:val="left" w:pos="426"/>
        </w:tabs>
        <w:spacing w:after="0" w:line="340" w:lineRule="exact"/>
        <w:ind w:left="284" w:hanging="284"/>
        <w:jc w:val="both"/>
        <w:rPr>
          <w:b/>
          <w:sz w:val="22"/>
          <w:szCs w:val="22"/>
        </w:rPr>
      </w:pPr>
      <w:r w:rsidRPr="00942E8B">
        <w:rPr>
          <w:sz w:val="22"/>
          <w:szCs w:val="22"/>
        </w:rPr>
        <w:t>Wykonawca zawrze w umowie z podwykonawcą uprawnienia Zamawiającego wymienione w § 5 niniejszej umowy.</w:t>
      </w:r>
    </w:p>
    <w:p w:rsidR="00E33732" w:rsidRPr="00942E8B" w:rsidRDefault="00E33732" w:rsidP="00E33732">
      <w:pPr>
        <w:pStyle w:val="Tekstpodstawowywcity"/>
        <w:tabs>
          <w:tab w:val="left" w:pos="360"/>
          <w:tab w:val="left" w:pos="426"/>
        </w:tabs>
        <w:spacing w:after="0" w:line="340" w:lineRule="exact"/>
        <w:ind w:left="0"/>
        <w:jc w:val="both"/>
        <w:rPr>
          <w:b/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ind w:left="18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383748" w:rsidRDefault="00383748" w:rsidP="00383748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powołuje inspektora nadzoru w osobie: ........................................</w:t>
      </w:r>
    </w:p>
    <w:p w:rsidR="00383748" w:rsidRDefault="00383748" w:rsidP="00383748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Inspektor nadzoru działa w granicach umocowania określonego przepisami ustawy z dnia 7 lipca 1994r. Prawo Budowlane ( Dz. U. z 2003r. Nr 207, poz. 2016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z zastrzeżeniem, iż nie jest umocowany do samodzielnego podejmowania decyzji w zakresie robót dodatkowych, zamiennych lub koniecznych .</w:t>
      </w:r>
    </w:p>
    <w:p w:rsidR="00383748" w:rsidRDefault="00383748" w:rsidP="00383748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Decyzje w zakresie robót, o których mowa w ust. 2 podejmuje wyłącznie Zamawiający.</w:t>
      </w:r>
    </w:p>
    <w:p w:rsidR="00383748" w:rsidRDefault="00383748" w:rsidP="00383748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nie może żądać od Zamawiającego wynagrodzenia za roboty dodatkowe lub zamienne zrealizowane przed terminem podjęcia decyzji, o której mowa w ust. 3 umowy.</w:t>
      </w:r>
    </w:p>
    <w:p w:rsidR="00383748" w:rsidRDefault="00383748" w:rsidP="00383748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Inspektor nadzoru nie ma prawa do zwolnienia Wykonawcy z wykonania jakichkolwiek zobowiązań wynikających z niniejszej umowy.</w:t>
      </w:r>
    </w:p>
    <w:p w:rsidR="00383748" w:rsidRPr="0054545B" w:rsidRDefault="00383748" w:rsidP="00383748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ustanawia Kierownika robót w osobie: ....................... posiadającego uprawnienia budowlane nr ................................... wydane przez: ………………………………… uprawniające do kierowania robotami budowlanymi. </w:t>
      </w:r>
    </w:p>
    <w:p w:rsidR="0054545B" w:rsidRDefault="0054545B" w:rsidP="00E33732">
      <w:pPr>
        <w:suppressAutoHyphens/>
        <w:autoSpaceDE w:val="0"/>
        <w:spacing w:line="276" w:lineRule="auto"/>
        <w:ind w:left="360"/>
        <w:jc w:val="both"/>
        <w:rPr>
          <w:b/>
          <w:sz w:val="22"/>
          <w:szCs w:val="22"/>
        </w:rPr>
      </w:pPr>
    </w:p>
    <w:p w:rsidR="00E33732" w:rsidRDefault="00E33732" w:rsidP="00E33732">
      <w:pPr>
        <w:suppressAutoHyphens/>
        <w:autoSpaceDE w:val="0"/>
        <w:spacing w:line="276" w:lineRule="auto"/>
        <w:ind w:left="360"/>
        <w:jc w:val="both"/>
        <w:rPr>
          <w:b/>
          <w:sz w:val="22"/>
          <w:szCs w:val="22"/>
        </w:rPr>
      </w:pPr>
    </w:p>
    <w:p w:rsidR="00E33732" w:rsidRDefault="00E33732" w:rsidP="00E33732">
      <w:pPr>
        <w:suppressAutoHyphens/>
        <w:autoSpaceDE w:val="0"/>
        <w:spacing w:line="276" w:lineRule="auto"/>
        <w:ind w:left="360"/>
        <w:jc w:val="both"/>
        <w:rPr>
          <w:b/>
          <w:sz w:val="22"/>
          <w:szCs w:val="22"/>
        </w:rPr>
      </w:pPr>
    </w:p>
    <w:p w:rsidR="00E33732" w:rsidRDefault="00E33732" w:rsidP="00E33732">
      <w:pPr>
        <w:suppressAutoHyphens/>
        <w:autoSpaceDE w:val="0"/>
        <w:spacing w:line="276" w:lineRule="auto"/>
        <w:ind w:left="360"/>
        <w:jc w:val="both"/>
        <w:rPr>
          <w:b/>
          <w:sz w:val="22"/>
          <w:szCs w:val="22"/>
        </w:rPr>
      </w:pPr>
    </w:p>
    <w:p w:rsidR="00E33732" w:rsidRDefault="00E33732" w:rsidP="00E33732">
      <w:pPr>
        <w:suppressAutoHyphens/>
        <w:autoSpaceDE w:val="0"/>
        <w:spacing w:line="276" w:lineRule="auto"/>
        <w:ind w:left="360"/>
        <w:jc w:val="both"/>
        <w:rPr>
          <w:b/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6.</w:t>
      </w:r>
    </w:p>
    <w:p w:rsidR="00383748" w:rsidRPr="00383748" w:rsidRDefault="00383748" w:rsidP="00383748">
      <w:pPr>
        <w:pStyle w:val="Nagwek5"/>
        <w:keepLines w:val="0"/>
        <w:numPr>
          <w:ilvl w:val="4"/>
          <w:numId w:val="0"/>
        </w:numPr>
        <w:tabs>
          <w:tab w:val="num" w:pos="1008"/>
        </w:tabs>
        <w:suppressAutoHyphens/>
        <w:autoSpaceDE w:val="0"/>
        <w:spacing w:before="0" w:line="276" w:lineRule="auto"/>
        <w:ind w:left="1008" w:hanging="10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3748">
        <w:rPr>
          <w:rFonts w:ascii="Times New Roman" w:hAnsi="Times New Roman" w:cs="Times New Roman"/>
          <w:b/>
          <w:color w:val="auto"/>
          <w:sz w:val="22"/>
          <w:szCs w:val="22"/>
        </w:rPr>
        <w:t>Wynagrodzenie i forma rozliczeń</w:t>
      </w:r>
    </w:p>
    <w:p w:rsidR="00383748" w:rsidRDefault="00383748" w:rsidP="00383748">
      <w:pPr>
        <w:numPr>
          <w:ilvl w:val="0"/>
          <w:numId w:val="28"/>
        </w:numPr>
        <w:tabs>
          <w:tab w:val="left" w:pos="360"/>
        </w:tabs>
        <w:suppressAutoHyphens/>
        <w:ind w:left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Za wykonanie przedmiotu umowy Wykonawca otrzyma wynagrodzenie ryczałtowe, ustalone na podstawie złożonej oferty przetargowej, w kwocie:</w:t>
      </w:r>
    </w:p>
    <w:p w:rsidR="00383748" w:rsidRDefault="00383748" w:rsidP="00383748">
      <w:pPr>
        <w:tabs>
          <w:tab w:val="left" w:pos="360"/>
        </w:tabs>
        <w:ind w:left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.......................... PLN netto</w:t>
      </w:r>
      <w:r>
        <w:rPr>
          <w:sz w:val="22"/>
          <w:szCs w:val="22"/>
        </w:rPr>
        <w:t xml:space="preserve"> - słownie: ......................................................................... PLN, </w:t>
      </w:r>
    </w:p>
    <w:p w:rsidR="00383748" w:rsidRDefault="00383748" w:rsidP="00383748">
      <w:pPr>
        <w:ind w:left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plus </w:t>
      </w:r>
      <w:r>
        <w:rPr>
          <w:b/>
          <w:sz w:val="22"/>
          <w:szCs w:val="22"/>
        </w:rPr>
        <w:t>podatek VAT</w:t>
      </w:r>
      <w:r>
        <w:rPr>
          <w:sz w:val="22"/>
          <w:szCs w:val="22"/>
        </w:rPr>
        <w:t xml:space="preserve"> w wysokości </w:t>
      </w:r>
      <w:r>
        <w:rPr>
          <w:b/>
          <w:sz w:val="22"/>
          <w:szCs w:val="22"/>
        </w:rPr>
        <w:t>...%</w:t>
      </w:r>
      <w:r>
        <w:rPr>
          <w:sz w:val="22"/>
          <w:szCs w:val="22"/>
        </w:rPr>
        <w:t>, tj.:</w:t>
      </w:r>
    </w:p>
    <w:p w:rsidR="00383748" w:rsidRDefault="00383748" w:rsidP="00383748">
      <w:pPr>
        <w:tabs>
          <w:tab w:val="left" w:pos="360"/>
        </w:tabs>
        <w:ind w:left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.......................... PLN brutto – </w:t>
      </w:r>
      <w:r>
        <w:rPr>
          <w:sz w:val="22"/>
          <w:szCs w:val="22"/>
        </w:rPr>
        <w:t>słownie ....................................................................... PLN</w:t>
      </w:r>
    </w:p>
    <w:p w:rsidR="00383748" w:rsidRDefault="00383748" w:rsidP="00383748">
      <w:pPr>
        <w:numPr>
          <w:ilvl w:val="0"/>
          <w:numId w:val="28"/>
        </w:numPr>
        <w:tabs>
          <w:tab w:val="left" w:pos="360"/>
        </w:tabs>
        <w:suppressAutoHyphens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określone w ust.1 stanowi cenę ryczałtową ustaloną na podstawie kosztorysu ofertowego Wykonawcy i uwzględnia wszystkie niezbędne składniki kosztowe w tym  podatek VAT </w:t>
      </w:r>
      <w:r>
        <w:rPr>
          <w:sz w:val="22"/>
          <w:szCs w:val="22"/>
        </w:rPr>
        <w:br/>
        <w:t xml:space="preserve">i obejmuje wszelkie przewidziane i nie przewidziane roboty niezbędne do prawidłowego i zgodnego </w:t>
      </w:r>
      <w:r>
        <w:rPr>
          <w:sz w:val="22"/>
          <w:szCs w:val="22"/>
        </w:rPr>
        <w:br/>
        <w:t xml:space="preserve">z zasadami sztuki budowlanej wykonania przedmiotu umowy. Wynagrodzenie, o którym mowa powyżej zawiera także wszystkie inne koszty związane z wykonaniem przedmiotu zamówienia takie jak min.: utylizacja gruzu i materiałów niebezpiecznych, dozór i zabezpieczenie placu budowy i nie podlega zmianie do końca realizacji przedmiotu umowy, </w:t>
      </w:r>
    </w:p>
    <w:p w:rsidR="00E33732" w:rsidRPr="00E33732" w:rsidRDefault="00383748" w:rsidP="00E33732">
      <w:pPr>
        <w:numPr>
          <w:ilvl w:val="0"/>
          <w:numId w:val="28"/>
        </w:numPr>
        <w:tabs>
          <w:tab w:val="left" w:pos="364"/>
        </w:tabs>
        <w:suppressAutoHyphens/>
        <w:autoSpaceDE w:val="0"/>
        <w:spacing w:line="276" w:lineRule="auto"/>
        <w:ind w:left="360"/>
        <w:jc w:val="both"/>
        <w:rPr>
          <w:b/>
          <w:sz w:val="22"/>
          <w:szCs w:val="22"/>
        </w:rPr>
      </w:pPr>
      <w:r w:rsidRPr="00E33732">
        <w:rPr>
          <w:sz w:val="22"/>
          <w:szCs w:val="22"/>
        </w:rPr>
        <w:t>Wynagrodzenie, ryczałtowe, o którym mowa w ust. 1 oznacza, że wykonawca nie może żądać podwyższenia wynagrodzenia, chociażby w czasie zawarcia umowy nie można było przewidzieć rozmiaru lub kosztów prac.</w:t>
      </w:r>
    </w:p>
    <w:p w:rsidR="00383748" w:rsidRDefault="00383748" w:rsidP="00383748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§ 7.</w:t>
      </w:r>
    </w:p>
    <w:p w:rsidR="00383748" w:rsidRDefault="00383748" w:rsidP="00383748">
      <w:pPr>
        <w:pStyle w:val="Nagwek1"/>
        <w:tabs>
          <w:tab w:val="left" w:pos="360"/>
          <w:tab w:val="num" w:pos="432"/>
        </w:tabs>
        <w:suppressAutoHyphens/>
        <w:spacing w:line="276" w:lineRule="auto"/>
        <w:ind w:left="2832" w:hanging="2832"/>
        <w:jc w:val="center"/>
        <w:rPr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Zasady rozliczeń i zapłaty wynagrodzenia</w:t>
      </w:r>
    </w:p>
    <w:p w:rsidR="00383748" w:rsidRDefault="00383748" w:rsidP="00383748">
      <w:pPr>
        <w:pStyle w:val="Tekstpodstawowy31"/>
        <w:numPr>
          <w:ilvl w:val="0"/>
          <w:numId w:val="32"/>
        </w:numPr>
        <w:tabs>
          <w:tab w:val="left" w:pos="360"/>
          <w:tab w:val="left" w:pos="1440"/>
        </w:tabs>
        <w:spacing w:line="276" w:lineRule="auto"/>
        <w:ind w:left="360"/>
        <w:rPr>
          <w:szCs w:val="22"/>
        </w:rPr>
      </w:pPr>
      <w:r>
        <w:rPr>
          <w:szCs w:val="22"/>
        </w:rPr>
        <w:t xml:space="preserve">Rozliczenie robót i zapłata wynagrodzenia wykonawcy dokonana będzie w </w:t>
      </w:r>
      <w:r>
        <w:rPr>
          <w:b/>
          <w:szCs w:val="22"/>
        </w:rPr>
        <w:t>formie jednorazowej płatności</w:t>
      </w:r>
      <w:r>
        <w:rPr>
          <w:szCs w:val="22"/>
        </w:rPr>
        <w:t xml:space="preserve"> po wykonaniu i odbiorze końcowym robót na podstawie wystawionej przez Wykonawcę faktury VAT.</w:t>
      </w:r>
    </w:p>
    <w:p w:rsidR="00383748" w:rsidRDefault="00383748" w:rsidP="00383748">
      <w:pPr>
        <w:pStyle w:val="Tekstpodstawowy31"/>
        <w:numPr>
          <w:ilvl w:val="0"/>
          <w:numId w:val="32"/>
        </w:numPr>
        <w:tabs>
          <w:tab w:val="left" w:pos="360"/>
          <w:tab w:val="left" w:pos="1440"/>
        </w:tabs>
        <w:spacing w:line="276" w:lineRule="auto"/>
        <w:ind w:left="360"/>
        <w:rPr>
          <w:szCs w:val="22"/>
        </w:rPr>
      </w:pPr>
      <w:r>
        <w:rPr>
          <w:szCs w:val="22"/>
        </w:rPr>
        <w:t>Podstawą wystawienia faktury będzie protokół z komisyjnego bezusterkowego odbioru robót.</w:t>
      </w:r>
    </w:p>
    <w:p w:rsidR="00383748" w:rsidRDefault="00383748" w:rsidP="00383748">
      <w:pPr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złożenia Zamawiającemu, w terminie do 30 dni od daty wystawienia faktury, pisemnego potwierdzenia przez Podwykonawcę, którego wierzytelność jest częścią składową wystawionej faktury o dokonaniu zapłaty na rzecz tego Podwykonawcy. Potwierdzenie powinno zawierać zestawienie kwot, które były należne podwykonawcy z tej faktury. Za dokonanie zapłaty przyjmuje się uznanie rachunku podwykonawcy*.</w:t>
      </w:r>
    </w:p>
    <w:p w:rsidR="00383748" w:rsidRDefault="00383748" w:rsidP="00383748">
      <w:pPr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zobowiązuje się do zapłaty faktury przelewem na konto Wykonawcy, w terminie             </w:t>
      </w:r>
      <w:r>
        <w:rPr>
          <w:b/>
          <w:bCs/>
          <w:sz w:val="22"/>
          <w:szCs w:val="22"/>
        </w:rPr>
        <w:t>do 30 dni</w:t>
      </w:r>
      <w:r>
        <w:rPr>
          <w:sz w:val="22"/>
          <w:szCs w:val="22"/>
        </w:rPr>
        <w:t xml:space="preserve"> licząc od daty jej doręczenia wraz z dokumentami rozliczeniowymi, podpisanymi przez inspektora nadzoru i kierownika AZG oraz dokumentami, o których mowa w ust. 2 wskazującymi na prawidłowe rozliczenie z podwykonawcami* </w:t>
      </w:r>
    </w:p>
    <w:p w:rsidR="00383748" w:rsidRDefault="00383748" w:rsidP="00383748">
      <w:pPr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Termin zapłaty uważa się za dotrzymany, gdy Zamawiający poleci swojemu bankowi przekazać na konto Wykonawcy należną kwotę w terminie, o którym mowa w ust.3.</w:t>
      </w:r>
    </w:p>
    <w:p w:rsidR="00383748" w:rsidRDefault="00383748" w:rsidP="00383748">
      <w:pPr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Faktura zostanie zapłacona wyłącznie po przedłożeniu Zamawiającemu dokumentów rozliczeniowych, pomiędzy Wykonawcą, a podwykonawcą,  wskazujących na dokonanie przez Wykonawcę zapłaty należnego wynagrodzenia na rzecz podwykonawcy*.(*</w:t>
      </w:r>
      <w:r>
        <w:rPr>
          <w:i/>
          <w:iCs/>
          <w:sz w:val="22"/>
          <w:szCs w:val="22"/>
        </w:rPr>
        <w:t>zapis będzie aktualny w przypadku wykonywania robót z udziałem podwykonawcy)</w:t>
      </w:r>
    </w:p>
    <w:p w:rsidR="00383748" w:rsidRDefault="00383748" w:rsidP="00383748">
      <w:pPr>
        <w:pStyle w:val="Tekstpodstawowywcity"/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spacing w:after="0" w:line="276" w:lineRule="auto"/>
        <w:ind w:hanging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Wykonawca zobowiązany będzie wystawić fakturę wg następujących danych:</w:t>
      </w:r>
    </w:p>
    <w:p w:rsidR="00383748" w:rsidRDefault="00383748" w:rsidP="00383748">
      <w:pPr>
        <w:pStyle w:val="Tekstpodstawowywcity31"/>
        <w:spacing w:line="276" w:lineRule="auto"/>
        <w:ind w:left="709" w:firstLin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Nabywca: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Miasto Słupsk, </w:t>
      </w:r>
    </w:p>
    <w:p w:rsidR="0054545B" w:rsidRDefault="00383748" w:rsidP="00383748">
      <w:pPr>
        <w:pStyle w:val="Tekstpodstawowywcity31"/>
        <w:spacing w:line="276" w:lineRule="auto"/>
        <w:ind w:left="709" w:firstLin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54545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Pl. Zwycięstwa 3</w:t>
      </w:r>
    </w:p>
    <w:p w:rsidR="00383748" w:rsidRDefault="0054545B" w:rsidP="00383748">
      <w:pPr>
        <w:pStyle w:val="Tekstpodstawowywcity31"/>
        <w:spacing w:line="276" w:lineRule="auto"/>
        <w:ind w:left="709"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</w:t>
      </w:r>
      <w:r w:rsidR="0038374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76-200 Słupsk </w:t>
      </w:r>
      <w:r w:rsidR="00383748">
        <w:rPr>
          <w:rFonts w:ascii="Times New Roman" w:hAnsi="Times New Roman" w:cs="Times New Roman"/>
          <w:b/>
          <w:bCs/>
          <w:color w:val="auto"/>
          <w:sz w:val="22"/>
          <w:szCs w:val="22"/>
        </w:rPr>
        <w:t>; NIP: 839-10-05-507</w:t>
      </w:r>
    </w:p>
    <w:p w:rsidR="00383748" w:rsidRDefault="0054545B" w:rsidP="00383748">
      <w:pPr>
        <w:pStyle w:val="Tekstpodstawowywcity31"/>
        <w:spacing w:line="276" w:lineRule="auto"/>
        <w:ind w:left="709"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4545B">
        <w:rPr>
          <w:rFonts w:ascii="Times New Roman" w:hAnsi="Times New Roman" w:cs="Times New Roman"/>
          <w:b/>
          <w:color w:val="auto"/>
          <w:sz w:val="22"/>
          <w:szCs w:val="22"/>
        </w:rPr>
        <w:t>Odbiorca:</w:t>
      </w:r>
      <w:r w:rsidR="00383748">
        <w:rPr>
          <w:rFonts w:ascii="Times New Roman" w:hAnsi="Times New Roman" w:cs="Times New Roman"/>
          <w:color w:val="auto"/>
          <w:sz w:val="22"/>
          <w:szCs w:val="22"/>
        </w:rPr>
        <w:t xml:space="preserve"> Przedsiębiorstwo Gospodarki Mieszkaniowej   Sp. z o.o. - Zarządca</w:t>
      </w:r>
    </w:p>
    <w:p w:rsidR="00383748" w:rsidRDefault="0054545B" w:rsidP="00383748">
      <w:pPr>
        <w:pStyle w:val="Tekstpodstawowywcity31"/>
        <w:spacing w:line="276" w:lineRule="auto"/>
        <w:ind w:left="709" w:firstLine="0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383748">
        <w:rPr>
          <w:rFonts w:ascii="Times New Roman" w:hAnsi="Times New Roman" w:cs="Times New Roman"/>
          <w:color w:val="auto"/>
          <w:sz w:val="22"/>
          <w:szCs w:val="22"/>
        </w:rPr>
        <w:t>ul. Tuwima 4 , 76-200 Słupsk</w:t>
      </w:r>
    </w:p>
    <w:p w:rsidR="00383748" w:rsidRDefault="00383748" w:rsidP="00383748">
      <w:pPr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spacing w:line="276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Jeżeli podwykonawca wystąpi do Zamawiającego o zapłatę wynagrodzenia za roboty budowlane wykonane przez Podwykonawcę Zamawiający pomniejszy wynagrodzenie Wykonawcy o zapłatę </w:t>
      </w:r>
      <w:r>
        <w:rPr>
          <w:sz w:val="22"/>
          <w:szCs w:val="22"/>
        </w:rPr>
        <w:lastRenderedPageBreak/>
        <w:t>należną podwykonawcy wraz z ewentualnymi należnymi odsetkami za zwłokę w zapłacie*. (*</w:t>
      </w:r>
      <w:r>
        <w:rPr>
          <w:i/>
          <w:iCs/>
          <w:sz w:val="22"/>
          <w:szCs w:val="22"/>
        </w:rPr>
        <w:t>zapis ust. 7 będzie aktualny w przypadku wykonywania robót z udziałem podwykonawcy).</w:t>
      </w:r>
    </w:p>
    <w:p w:rsidR="00383748" w:rsidRDefault="00383748" w:rsidP="00383748">
      <w:pPr>
        <w:autoSpaceDE w:val="0"/>
        <w:spacing w:line="276" w:lineRule="auto"/>
        <w:rPr>
          <w:b/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8.</w:t>
      </w:r>
    </w:p>
    <w:p w:rsidR="00383748" w:rsidRPr="00383748" w:rsidRDefault="00383748" w:rsidP="00383748">
      <w:pPr>
        <w:pStyle w:val="Nagwek5"/>
        <w:keepLines w:val="0"/>
        <w:numPr>
          <w:ilvl w:val="4"/>
          <w:numId w:val="0"/>
        </w:numPr>
        <w:tabs>
          <w:tab w:val="num" w:pos="1008"/>
        </w:tabs>
        <w:suppressAutoHyphens/>
        <w:autoSpaceDE w:val="0"/>
        <w:spacing w:before="0" w:line="276" w:lineRule="auto"/>
        <w:ind w:left="1008" w:hanging="1008"/>
        <w:jc w:val="center"/>
        <w:rPr>
          <w:rFonts w:ascii="Times New Roman" w:hAnsi="Times New Roman" w:cs="Times New Roman"/>
          <w:b/>
          <w:szCs w:val="22"/>
        </w:rPr>
      </w:pPr>
      <w:r w:rsidRPr="00383748">
        <w:rPr>
          <w:rFonts w:ascii="Times New Roman" w:hAnsi="Times New Roman" w:cs="Times New Roman"/>
          <w:b/>
          <w:color w:val="auto"/>
          <w:sz w:val="22"/>
          <w:szCs w:val="22"/>
        </w:rPr>
        <w:t>Odbiory robót</w:t>
      </w:r>
    </w:p>
    <w:p w:rsidR="00383748" w:rsidRDefault="00383748" w:rsidP="00383748">
      <w:pPr>
        <w:pStyle w:val="Tekstpodstawowy31"/>
        <w:numPr>
          <w:ilvl w:val="0"/>
          <w:numId w:val="38"/>
        </w:numPr>
        <w:spacing w:line="276" w:lineRule="auto"/>
        <w:rPr>
          <w:szCs w:val="22"/>
        </w:rPr>
      </w:pPr>
      <w:r>
        <w:rPr>
          <w:szCs w:val="22"/>
        </w:rPr>
        <w:t>Przedmiotem odbioru końcowego będzie całość umówionych robót rozbiórkowych budynku mieszkalnego i pomieszczeń gospodarczych. Odbiór końcowy odbędzie się na następujących zasadach:</w:t>
      </w:r>
    </w:p>
    <w:p w:rsidR="00383748" w:rsidRDefault="00383748" w:rsidP="00383748">
      <w:pPr>
        <w:widowControl w:val="0"/>
        <w:numPr>
          <w:ilvl w:val="0"/>
          <w:numId w:val="31"/>
        </w:numPr>
        <w:tabs>
          <w:tab w:val="left" w:pos="700"/>
          <w:tab w:val="left" w:pos="5760"/>
        </w:tabs>
        <w:suppressAutoHyphens/>
        <w:spacing w:line="276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zgłosi Zamawiającemu gotowość do odbioru stosownym wpisem do dziennika budowy. Potwierdzenie tego wpisu lub brak ustosunkowania się do niego przez inspektorów nadzoru w terminie 7 dni od daty dokonania wpisu oznacza osiągnięcie gotowości do odbioru </w:t>
      </w:r>
      <w:r>
        <w:rPr>
          <w:sz w:val="22"/>
          <w:szCs w:val="22"/>
        </w:rPr>
        <w:br/>
        <w:t>w dacie wpisu do dziennika budowy,</w:t>
      </w:r>
    </w:p>
    <w:p w:rsidR="00383748" w:rsidRDefault="00383748" w:rsidP="00383748">
      <w:pPr>
        <w:widowControl w:val="0"/>
        <w:numPr>
          <w:ilvl w:val="0"/>
          <w:numId w:val="31"/>
        </w:numPr>
        <w:tabs>
          <w:tab w:val="left" w:pos="709"/>
          <w:tab w:val="left" w:pos="5760"/>
        </w:tabs>
        <w:suppressAutoHyphens/>
        <w:spacing w:line="276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wyznaczy termin rozpoczęcia odbioru robót w ciągu 7 dni od powiadomienia go </w:t>
      </w:r>
      <w:r>
        <w:rPr>
          <w:sz w:val="22"/>
          <w:szCs w:val="22"/>
        </w:rPr>
        <w:br/>
        <w:t>o osiągnięciu gotowości do odbioru, zawiadamiając o tym Wykonawcę (telefonicznie, faksem lub za pomocą poczty e-mail),</w:t>
      </w:r>
    </w:p>
    <w:p w:rsidR="00383748" w:rsidRDefault="00383748" w:rsidP="00383748">
      <w:pPr>
        <w:widowControl w:val="0"/>
        <w:numPr>
          <w:ilvl w:val="0"/>
          <w:numId w:val="31"/>
        </w:numPr>
        <w:tabs>
          <w:tab w:val="left" w:pos="709"/>
          <w:tab w:val="left" w:pos="5760"/>
        </w:tabs>
        <w:suppressAutoHyphens/>
        <w:spacing w:line="276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z czynności odbioru będzie spisany protokół odbioru końcowego zawierający wszelkie ustalenia dokonane w toku odbioru, jak również terminy wyznaczone na usunięcie stwierdzonych przy odbiorze wad,</w:t>
      </w:r>
    </w:p>
    <w:p w:rsidR="00383748" w:rsidRDefault="00383748" w:rsidP="00383748">
      <w:pPr>
        <w:widowControl w:val="0"/>
        <w:numPr>
          <w:ilvl w:val="0"/>
          <w:numId w:val="31"/>
        </w:numPr>
        <w:tabs>
          <w:tab w:val="left" w:pos="709"/>
          <w:tab w:val="left" w:pos="5760"/>
        </w:tabs>
        <w:suppressAutoHyphens/>
        <w:spacing w:line="276" w:lineRule="auto"/>
        <w:ind w:left="720" w:hanging="360"/>
        <w:jc w:val="both"/>
        <w:rPr>
          <w:szCs w:val="22"/>
        </w:rPr>
      </w:pPr>
      <w:r>
        <w:rPr>
          <w:sz w:val="22"/>
          <w:szCs w:val="22"/>
        </w:rPr>
        <w:t>na dzień odbioru Wykonawca przedłoży oświadczenie kierownika budowy o zgodności wykonania przedmiotu umowy z projektem rozbiórki budynku gospodarczego, oryginał dziennika budowy.</w:t>
      </w:r>
    </w:p>
    <w:p w:rsidR="00383748" w:rsidRDefault="00383748" w:rsidP="00383748">
      <w:pPr>
        <w:pStyle w:val="Tekstpodstawowy31"/>
        <w:numPr>
          <w:ilvl w:val="0"/>
          <w:numId w:val="38"/>
        </w:numPr>
        <w:spacing w:line="276" w:lineRule="auto"/>
        <w:rPr>
          <w:szCs w:val="22"/>
        </w:rPr>
      </w:pPr>
      <w:r>
        <w:rPr>
          <w:szCs w:val="22"/>
        </w:rPr>
        <w:t xml:space="preserve">Zamawiający może podjąć decyzję o przerwaniu czynności odbioru, jeżeli w czasie tych czynności ujawniono istnienie wad, które uniemożliwiają użytkowanie przedmiotu umowy zgodnie </w:t>
      </w:r>
      <w:r>
        <w:rPr>
          <w:szCs w:val="22"/>
        </w:rPr>
        <w:br/>
        <w:t>z przeznaczeniem - aż do czasu usunięcia wad.</w:t>
      </w:r>
    </w:p>
    <w:p w:rsidR="00383748" w:rsidRDefault="00383748" w:rsidP="00383748">
      <w:pPr>
        <w:pStyle w:val="Tekstpodstawowy31"/>
        <w:numPr>
          <w:ilvl w:val="0"/>
          <w:numId w:val="38"/>
        </w:numPr>
        <w:spacing w:line="276" w:lineRule="auto"/>
        <w:rPr>
          <w:szCs w:val="22"/>
        </w:rPr>
      </w:pPr>
      <w:r>
        <w:rPr>
          <w:szCs w:val="22"/>
        </w:rPr>
        <w:t>Termin usunięcia przez Wykonawcę wad stwierdzonych przy odbiorze, w okresie gwarancyjnym lub w okresie rękojmi wynosić będzie 7 dni, chyba, że w trakcie odbioru strony postanowią inaczej.</w:t>
      </w:r>
    </w:p>
    <w:p w:rsidR="00383748" w:rsidRDefault="00383748" w:rsidP="00383748">
      <w:pPr>
        <w:pStyle w:val="Tekstpodstawowy31"/>
        <w:numPr>
          <w:ilvl w:val="0"/>
          <w:numId w:val="38"/>
        </w:numPr>
        <w:spacing w:line="276" w:lineRule="auto"/>
        <w:rPr>
          <w:szCs w:val="22"/>
        </w:rPr>
      </w:pPr>
      <w:r>
        <w:rPr>
          <w:szCs w:val="22"/>
        </w:rPr>
        <w:t>Wykonawca zobowiązany jest do zawiadomienia na piśmie Zamawiającego o usunięciu wad.</w:t>
      </w:r>
    </w:p>
    <w:p w:rsidR="00383748" w:rsidRDefault="00383748" w:rsidP="00383748">
      <w:pPr>
        <w:autoSpaceDE w:val="0"/>
        <w:spacing w:line="276" w:lineRule="auto"/>
        <w:ind w:left="360" w:hanging="360"/>
        <w:jc w:val="both"/>
        <w:rPr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9.</w:t>
      </w:r>
    </w:p>
    <w:p w:rsidR="00383748" w:rsidRPr="00383748" w:rsidRDefault="00383748" w:rsidP="00383748">
      <w:pPr>
        <w:pStyle w:val="Nagwek5"/>
        <w:keepLines w:val="0"/>
        <w:numPr>
          <w:ilvl w:val="4"/>
          <w:numId w:val="0"/>
        </w:numPr>
        <w:tabs>
          <w:tab w:val="num" w:pos="1008"/>
        </w:tabs>
        <w:suppressAutoHyphens/>
        <w:autoSpaceDE w:val="0"/>
        <w:spacing w:before="0" w:line="276" w:lineRule="auto"/>
        <w:ind w:left="1008" w:hanging="10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3748">
        <w:rPr>
          <w:rFonts w:ascii="Times New Roman" w:hAnsi="Times New Roman" w:cs="Times New Roman"/>
          <w:b/>
          <w:color w:val="auto"/>
          <w:sz w:val="22"/>
          <w:szCs w:val="22"/>
        </w:rPr>
        <w:t>Kary umowne</w:t>
      </w:r>
    </w:p>
    <w:p w:rsidR="00383748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Strony postanawiają, że obowiązującą formą odszkodowania są kary umowne.</w:t>
      </w:r>
    </w:p>
    <w:p w:rsidR="00383748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:rsidR="00383748" w:rsidRDefault="00383748" w:rsidP="00383748">
      <w:pPr>
        <w:autoSpaceDE w:val="0"/>
        <w:spacing w:line="276" w:lineRule="auto"/>
        <w:ind w:left="709" w:hanging="359"/>
        <w:jc w:val="both"/>
        <w:rPr>
          <w:sz w:val="22"/>
          <w:szCs w:val="22"/>
        </w:rPr>
      </w:pPr>
      <w:r>
        <w:rPr>
          <w:sz w:val="22"/>
          <w:szCs w:val="22"/>
        </w:rPr>
        <w:t>a) za zwlokę w wykonaniu przedmiotu umowy w wysokości 0,2 % wynagrodzenia określonego w § 7 ust.1 niniejszej umowy za każdy dzień zwłoki.</w:t>
      </w:r>
    </w:p>
    <w:p w:rsidR="00383748" w:rsidRDefault="00383748" w:rsidP="00383748">
      <w:pPr>
        <w:autoSpaceDE w:val="0"/>
        <w:spacing w:line="276" w:lineRule="auto"/>
        <w:ind w:left="709" w:hanging="359"/>
        <w:jc w:val="both"/>
        <w:rPr>
          <w:sz w:val="22"/>
          <w:szCs w:val="22"/>
        </w:rPr>
      </w:pPr>
      <w:r>
        <w:rPr>
          <w:sz w:val="22"/>
          <w:szCs w:val="22"/>
        </w:rPr>
        <w:t>b) za zwlokę w terminie o którym mowa w § 9 ust. 9 dot. przystąpienia do usuwania wad i usterek w wysokości 0,2 % wynagrodzenia umownego za każdy dzień zwłoki,</w:t>
      </w:r>
    </w:p>
    <w:p w:rsidR="00383748" w:rsidRDefault="00383748" w:rsidP="00383748">
      <w:pPr>
        <w:autoSpaceDE w:val="0"/>
        <w:spacing w:line="276" w:lineRule="auto"/>
        <w:ind w:left="709" w:hanging="359"/>
        <w:jc w:val="both"/>
        <w:rPr>
          <w:sz w:val="22"/>
          <w:szCs w:val="22"/>
        </w:rPr>
      </w:pPr>
      <w:r>
        <w:rPr>
          <w:sz w:val="22"/>
          <w:szCs w:val="22"/>
        </w:rPr>
        <w:t>c) za zwlokę w usunięciu wad i usterek stwierdzonych przy odbiorze ostatecznym (końcowym) i pogwarancyjnym, a także stwierdzonych w okresie gwarancji, rękojmi za wady w wysokości 0,2 % wynagrodzenia umownego za każdy dzień zwłoki liczony od dnia wyznaczonego na usuniecie wad,</w:t>
      </w:r>
    </w:p>
    <w:p w:rsidR="00383748" w:rsidRDefault="00383748" w:rsidP="00383748">
      <w:pPr>
        <w:autoSpaceDE w:val="0"/>
        <w:spacing w:line="276" w:lineRule="auto"/>
        <w:ind w:left="709" w:hanging="359"/>
        <w:jc w:val="both"/>
        <w:rPr>
          <w:sz w:val="22"/>
          <w:szCs w:val="22"/>
        </w:rPr>
      </w:pPr>
      <w:r>
        <w:rPr>
          <w:sz w:val="22"/>
          <w:szCs w:val="22"/>
        </w:rPr>
        <w:t>d) za odstąpienie od umowy z przyczyn zależnych od Wykonawcy w wysokości 20 % wynagrodzenia umownego.</w:t>
      </w:r>
    </w:p>
    <w:p w:rsidR="00383748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może naliczyć Zamawiającemu kary umowne: za zwlokę w przekazaniu placu budowy w wysokości 0,2% wynagrodzenia umownego za każdy dzień zwłoki.</w:t>
      </w:r>
    </w:p>
    <w:p w:rsidR="00383748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może potrącić należne kary umowne określone w ust.2 z wynagrodzenia Wykonawcy.</w:t>
      </w:r>
    </w:p>
    <w:p w:rsidR="00383748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zastrzega sobie prawo do dochodzenia odszkodowania uzupełniającego, przewyższającego wysokość kar umownych do rzeczywiście poniesionej szkody.</w:t>
      </w:r>
    </w:p>
    <w:p w:rsidR="00383748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ustalaniu zasad odszkodowania za niewykonanie lub nienależyte wykonanie umowy strony opierać się będą o przepisy Kodeksu cywilnego (art. 471).</w:t>
      </w:r>
    </w:p>
    <w:p w:rsidR="00383748" w:rsidRDefault="00383748" w:rsidP="00383748">
      <w:pPr>
        <w:autoSpaceDE w:val="0"/>
        <w:spacing w:line="276" w:lineRule="auto"/>
        <w:rPr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ind w:left="360" w:hanging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10.</w:t>
      </w:r>
    </w:p>
    <w:p w:rsidR="00383748" w:rsidRPr="00383748" w:rsidRDefault="00383748" w:rsidP="00383748">
      <w:pPr>
        <w:pStyle w:val="Nagwek6"/>
        <w:keepLines w:val="0"/>
        <w:numPr>
          <w:ilvl w:val="5"/>
          <w:numId w:val="0"/>
        </w:numPr>
        <w:tabs>
          <w:tab w:val="num" w:pos="1152"/>
        </w:tabs>
        <w:suppressAutoHyphens/>
        <w:autoSpaceDE w:val="0"/>
        <w:spacing w:before="0" w:line="276" w:lineRule="auto"/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374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Odstąpienie</w:t>
      </w:r>
      <w:r w:rsidRPr="0038374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8374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od umowy</w:t>
      </w:r>
    </w:p>
    <w:p w:rsidR="00383748" w:rsidRDefault="00383748" w:rsidP="00383748">
      <w:pPr>
        <w:numPr>
          <w:ilvl w:val="0"/>
          <w:numId w:val="37"/>
        </w:numPr>
        <w:tabs>
          <w:tab w:val="left" w:pos="360"/>
        </w:tabs>
        <w:suppressAutoHyphens/>
        <w:autoSpaceDE w:val="0"/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do odstąpienia od umowy bez jakichkolwiek roszczeń ze strony Wykonawcy: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zostanie wszczęte postępowanie likwidacyjne,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nastąpi rozwiązanie firmy Wykonawcy,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zostanie wydany nakaz zajęcia majątku Wykonawcy,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Wykonawca nie rozpoczął robót bez uzasadnionych przyczyn oraz nie kontynuuje ich pomimo wezwania Zamawiającego złożonego na piśmie.</w:t>
      </w:r>
    </w:p>
    <w:p w:rsidR="00383748" w:rsidRDefault="00383748" w:rsidP="00383748">
      <w:pPr>
        <w:numPr>
          <w:ilvl w:val="0"/>
          <w:numId w:val="37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przypadkach określonych w ust. 1 pkt a) Wykonawca może żądać jedynie wynagrodzenia należnego mu z tytułu wykonania części umowy, zrealizowanej do czasu odstąpienia.</w:t>
      </w:r>
    </w:p>
    <w:p w:rsidR="00383748" w:rsidRDefault="00383748" w:rsidP="00383748">
      <w:pPr>
        <w:numPr>
          <w:ilvl w:val="0"/>
          <w:numId w:val="37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383748" w:rsidRDefault="00383748" w:rsidP="00383748">
      <w:pPr>
        <w:numPr>
          <w:ilvl w:val="0"/>
          <w:numId w:val="37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 Wykonawcę oraz Zamawiającego obciążają następujące obowiązki szczegółowe: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terminie 7 dni od daty odstąpienia od umowy Wykonawca przy udziale Zamawiającego sporządzi szczegółowy protokół inwentaryzacji robót w toku wg stanu na dzień odstąpienia,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Wykonawca zabezpieczy przerwane roboty w zakresie obustronnie uzgodnionym na koszt tej strony, która spowodowała odstąpienie od umowy,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Wykonawca niezwłocznie, a najpóźniej w terminie 30 dni usunie z terenu budowy urządzenie zaplecza przez niego dostarczone lub wzniesione, na koszt strony, która spowodowała odstąpienie od umowy,</w:t>
      </w:r>
    </w:p>
    <w:p w:rsidR="00383748" w:rsidRDefault="00383748" w:rsidP="00383748">
      <w:pPr>
        <w:numPr>
          <w:ilvl w:val="0"/>
          <w:numId w:val="37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gdy Wykonawca odmawia sporządzenia inwentaryzacji robót w toku i rozliczenia robót Zamawiający wykona jednostronnie rozliczenie i inwentaryzacje, którą przekaże do wiadomości Wykonawcy robót.</w:t>
      </w:r>
    </w:p>
    <w:p w:rsidR="00E33732" w:rsidRDefault="00E33732" w:rsidP="00E33732">
      <w:p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ind w:left="360" w:hanging="360"/>
        <w:jc w:val="center"/>
        <w:rPr>
          <w:b/>
          <w:sz w:val="22"/>
          <w:szCs w:val="22"/>
        </w:rPr>
      </w:pPr>
      <w:r>
        <w:rPr>
          <w:sz w:val="22"/>
          <w:szCs w:val="22"/>
        </w:rPr>
        <w:t>§ 11.</w:t>
      </w:r>
    </w:p>
    <w:p w:rsidR="00383748" w:rsidRDefault="00383748" w:rsidP="00383748">
      <w:pPr>
        <w:autoSpaceDE w:val="0"/>
        <w:spacing w:line="276" w:lineRule="auto"/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Dopuszczalne zmiany w umowie</w:t>
      </w:r>
    </w:p>
    <w:p w:rsidR="00383748" w:rsidRDefault="00383748" w:rsidP="00383748">
      <w:pPr>
        <w:pStyle w:val="Style11"/>
        <w:widowControl/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left"/>
        <w:rPr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Zamawiający dopuszcza możliwość nw. zmian w umowie</w:t>
      </w:r>
      <w:r>
        <w:rPr>
          <w:rStyle w:val="FontStyle78"/>
          <w:sz w:val="22"/>
          <w:szCs w:val="22"/>
        </w:rPr>
        <w:t>:</w:t>
      </w:r>
    </w:p>
    <w:p w:rsidR="00383748" w:rsidRDefault="00383748" w:rsidP="00383748">
      <w:pPr>
        <w:pStyle w:val="Tekstpodstawowy22"/>
        <w:spacing w:line="276" w:lineRule="auto"/>
        <w:ind w:firstLine="180"/>
        <w:rPr>
          <w:bCs/>
          <w:szCs w:val="22"/>
        </w:rPr>
      </w:pPr>
      <w:r>
        <w:rPr>
          <w:szCs w:val="22"/>
        </w:rPr>
        <w:t>1) zmiany terminu wykonania przedmiotu umowy:</w:t>
      </w:r>
    </w:p>
    <w:p w:rsidR="00383748" w:rsidRDefault="00383748" w:rsidP="0054545B">
      <w:pPr>
        <w:pStyle w:val="Tekstpodstawowy"/>
        <w:spacing w:line="276" w:lineRule="auto"/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na skutek działania siły wyższej, za która uważa się zdarzen</w:t>
      </w:r>
      <w:r w:rsidR="0054545B">
        <w:rPr>
          <w:bCs/>
          <w:sz w:val="22"/>
          <w:szCs w:val="22"/>
        </w:rPr>
        <w:t xml:space="preserve">ia o charakterze nadzwyczajnym, </w:t>
      </w:r>
      <w:r>
        <w:rPr>
          <w:bCs/>
          <w:sz w:val="22"/>
          <w:szCs w:val="22"/>
        </w:rPr>
        <w:t xml:space="preserve">występujące po zawarciu umowy, a których strony nie były w stanie przewidzieć w momencie zawierania umowy i których zaistnienie lub skutki uniemożliwiają wykonanie przedmiotu umowy w terminie, w tym wystąpienia niekorzystnych warunków atmosferycznych, uniemożliwiających prowadzenie robót (np. intensywne opady śniegu, deszczu , temperatury poniżej -5°C). </w:t>
      </w:r>
    </w:p>
    <w:p w:rsidR="00383748" w:rsidRDefault="00383748" w:rsidP="0054545B">
      <w:pPr>
        <w:pStyle w:val="Tekstpodstawowy"/>
        <w:spacing w:line="276" w:lineRule="auto"/>
        <w:ind w:left="720" w:hanging="360"/>
        <w:jc w:val="both"/>
        <w:rPr>
          <w:szCs w:val="22"/>
        </w:rPr>
      </w:pPr>
      <w:r>
        <w:rPr>
          <w:bCs/>
          <w:sz w:val="22"/>
          <w:szCs w:val="22"/>
        </w:rPr>
        <w:lastRenderedPageBreak/>
        <w:t xml:space="preserve">b) na skutek ujawnienia się w trakcie wykonywania przedmiotu zamówienia wad w dokumentacji projektowej uniemożliwiających wykonanie przedmiotu umowy w terminie. </w:t>
      </w:r>
    </w:p>
    <w:p w:rsidR="00383748" w:rsidRDefault="00383748" w:rsidP="0054545B">
      <w:pPr>
        <w:pStyle w:val="Tekstpodstawowy22"/>
        <w:spacing w:line="276" w:lineRule="auto"/>
        <w:ind w:firstLine="180"/>
        <w:jc w:val="both"/>
        <w:rPr>
          <w:szCs w:val="22"/>
        </w:rPr>
      </w:pPr>
      <w:r>
        <w:rPr>
          <w:szCs w:val="22"/>
        </w:rPr>
        <w:t xml:space="preserve">2) zmiany kierownika budowy wskazanego przez wykonawcę, na wniosek wykonawcy. </w:t>
      </w:r>
    </w:p>
    <w:p w:rsidR="00383748" w:rsidRDefault="00383748" w:rsidP="0054545B">
      <w:pPr>
        <w:pStyle w:val="Tekstpodstawowy22"/>
        <w:spacing w:line="276" w:lineRule="auto"/>
        <w:ind w:left="720" w:hanging="360"/>
        <w:jc w:val="both"/>
        <w:rPr>
          <w:szCs w:val="22"/>
        </w:rPr>
      </w:pPr>
      <w:r>
        <w:rPr>
          <w:szCs w:val="22"/>
        </w:rPr>
        <w:t>a) podstawą dokonania zmian, o których mowa w pkt 4.1.b) będzie protokół konieczności określający wystąpienie okoliczności uzasadniających wprowadzenie zmiany terminu..</w:t>
      </w:r>
    </w:p>
    <w:p w:rsidR="00383748" w:rsidRDefault="00383748" w:rsidP="00383748">
      <w:pPr>
        <w:autoSpaceDE w:val="0"/>
        <w:spacing w:line="276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b) w przypadku wniosku wykonawcy o dokonanie zmiany kierownika budowy, wykonawca obowiązany będzie przedstawić dokumenty potwierdzające kwalifikacje wskazanej osoby pozwalające na stwierdzenie spełnienia przez wskazaną osobę wymagań określonych przepisami Prawa budowlanego</w:t>
      </w:r>
    </w:p>
    <w:p w:rsidR="00383748" w:rsidRDefault="00383748" w:rsidP="00383748">
      <w:pPr>
        <w:autoSpaceDE w:val="0"/>
        <w:spacing w:line="276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2.   Każda zmiany warunków niniejszej umowy wymaga formy pisemnej pod rygorem nieważności.</w:t>
      </w:r>
    </w:p>
    <w:p w:rsidR="00383748" w:rsidRDefault="00383748" w:rsidP="00383748">
      <w:pPr>
        <w:autoSpaceDE w:val="0"/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 Niedopuszczalna jest pod rygorem nieważności, zmiana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383748" w:rsidRDefault="00383748" w:rsidP="00383748">
      <w:pPr>
        <w:autoSpaceDE w:val="0"/>
        <w:spacing w:line="276" w:lineRule="auto"/>
        <w:ind w:left="360" w:hanging="360"/>
        <w:jc w:val="both"/>
        <w:rPr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ind w:left="360" w:hanging="360"/>
        <w:jc w:val="center"/>
        <w:rPr>
          <w:b/>
          <w:sz w:val="22"/>
          <w:szCs w:val="22"/>
        </w:rPr>
      </w:pPr>
      <w:r>
        <w:rPr>
          <w:sz w:val="22"/>
          <w:szCs w:val="22"/>
        </w:rPr>
        <w:t>§ 12.</w:t>
      </w:r>
    </w:p>
    <w:p w:rsidR="00383748" w:rsidRDefault="00383748" w:rsidP="00383748">
      <w:pPr>
        <w:autoSpaceDE w:val="0"/>
        <w:spacing w:line="276" w:lineRule="auto"/>
        <w:ind w:left="360" w:hanging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Roszczenia i spory</w:t>
      </w:r>
    </w:p>
    <w:p w:rsidR="00383748" w:rsidRDefault="00383748" w:rsidP="00383748">
      <w:pPr>
        <w:numPr>
          <w:ilvl w:val="0"/>
          <w:numId w:val="30"/>
        </w:numPr>
        <w:tabs>
          <w:tab w:val="left" w:pos="360"/>
          <w:tab w:val="left" w:pos="28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razie powstania sporu związanego z wykonaniem umowy Wykonawca zobowiązany jest wyczerpać drogę postępowania reklamacyjnego, kierując swoje roszczenia do Zamawiającego.</w:t>
      </w:r>
    </w:p>
    <w:p w:rsidR="00383748" w:rsidRDefault="00383748" w:rsidP="00383748">
      <w:pPr>
        <w:numPr>
          <w:ilvl w:val="0"/>
          <w:numId w:val="30"/>
        </w:numPr>
        <w:tabs>
          <w:tab w:val="left" w:pos="360"/>
          <w:tab w:val="left" w:pos="28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zobowiązany jest do pisemnego ustosunkowania się do roszczeń Wykonawcy w ciągu</w:t>
      </w:r>
      <w:r w:rsidR="009F68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7 dni od chwili ich zgłoszenia. </w:t>
      </w:r>
    </w:p>
    <w:p w:rsidR="00383748" w:rsidRDefault="00383748" w:rsidP="00383748">
      <w:pPr>
        <w:numPr>
          <w:ilvl w:val="0"/>
          <w:numId w:val="30"/>
        </w:numPr>
        <w:tabs>
          <w:tab w:val="left" w:pos="360"/>
          <w:tab w:val="left" w:pos="28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Zamawiający odmówi uznania roszczenia w terminie, o którym mowa w ust. 2 Wykonawca może zwrócić się do sądu powszechnego o rozstrzygnięcie sporu. </w:t>
      </w:r>
    </w:p>
    <w:p w:rsidR="00383748" w:rsidRDefault="00383748" w:rsidP="00383748">
      <w:pPr>
        <w:numPr>
          <w:ilvl w:val="0"/>
          <w:numId w:val="30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Spory wynikające z niniejszej umowy rozstrzyga sąd właściwy dla siedziby Zamawiającego.</w:t>
      </w:r>
    </w:p>
    <w:p w:rsidR="00383748" w:rsidRDefault="00383748" w:rsidP="00383748">
      <w:pPr>
        <w:autoSpaceDE w:val="0"/>
        <w:spacing w:line="276" w:lineRule="auto"/>
        <w:rPr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§ 13.</w:t>
      </w:r>
    </w:p>
    <w:p w:rsidR="00383748" w:rsidRDefault="00383748" w:rsidP="00383748">
      <w:pPr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383748" w:rsidRDefault="00383748" w:rsidP="00383748">
      <w:pPr>
        <w:pStyle w:val="Tekstpodstawowy21"/>
        <w:widowControl w:val="0"/>
        <w:numPr>
          <w:ilvl w:val="0"/>
          <w:numId w:val="33"/>
        </w:numPr>
        <w:tabs>
          <w:tab w:val="left" w:pos="360"/>
          <w:tab w:val="left" w:pos="2880"/>
          <w:tab w:val="left" w:pos="2946"/>
        </w:tabs>
        <w:spacing w:after="0" w:line="276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niniejszej umowy może nastąpić w formie pisemnej pod rygorem nieważności. </w:t>
      </w:r>
    </w:p>
    <w:p w:rsidR="00383748" w:rsidRDefault="00383748" w:rsidP="00383748">
      <w:pPr>
        <w:pStyle w:val="Tekstpodstawowy21"/>
        <w:widowControl w:val="0"/>
        <w:numPr>
          <w:ilvl w:val="0"/>
          <w:numId w:val="33"/>
        </w:numPr>
        <w:tabs>
          <w:tab w:val="left" w:pos="360"/>
          <w:tab w:val="left" w:pos="2880"/>
          <w:tab w:val="left" w:pos="2946"/>
        </w:tabs>
        <w:spacing w:after="0" w:line="276" w:lineRule="auto"/>
        <w:ind w:left="36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 sprawach nieuregulowanych niniejszą umową stosuje się przepisy:</w:t>
      </w:r>
    </w:p>
    <w:p w:rsidR="00383748" w:rsidRDefault="00383748" w:rsidP="00383748">
      <w:pPr>
        <w:widowControl w:val="0"/>
        <w:tabs>
          <w:tab w:val="left" w:pos="6808"/>
        </w:tabs>
        <w:spacing w:line="276" w:lineRule="auto"/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1)   ustawy z dnia 23 kwietnia 1964r. Kodeks cywilny (Dz. U. z 1964r. Nr 16, poz. 93, ze zm.),</w:t>
      </w:r>
    </w:p>
    <w:p w:rsidR="00383748" w:rsidRDefault="00383748" w:rsidP="00383748">
      <w:pPr>
        <w:widowControl w:val="0"/>
        <w:tabs>
          <w:tab w:val="left" w:pos="720"/>
          <w:tab w:val="left" w:pos="6808"/>
        </w:tabs>
        <w:spacing w:line="276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2)   ustawy z dnia 7 lipca 1994r.Prawo budowlane (tekst jednolity: Dz. U. z 2006r. Nr 156, poz. 1118, ze zm.) wraz z przepisami wykonawczymi,</w:t>
      </w:r>
    </w:p>
    <w:p w:rsidR="00383748" w:rsidRDefault="00383748" w:rsidP="00383748">
      <w:pPr>
        <w:widowControl w:val="0"/>
        <w:tabs>
          <w:tab w:val="left" w:pos="567"/>
          <w:tab w:val="left" w:pos="6808"/>
        </w:tabs>
        <w:spacing w:line="276" w:lineRule="auto"/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3)   polskie normy i normy branżowe przenoszące europejskie normy zharmonizowane.</w:t>
      </w:r>
    </w:p>
    <w:p w:rsidR="00383748" w:rsidRDefault="00383748" w:rsidP="00383748">
      <w:pPr>
        <w:pStyle w:val="Tekstpodstawowy21"/>
        <w:widowControl w:val="0"/>
        <w:numPr>
          <w:ilvl w:val="0"/>
          <w:numId w:val="33"/>
        </w:numPr>
        <w:tabs>
          <w:tab w:val="left" w:pos="360"/>
          <w:tab w:val="left" w:pos="2880"/>
          <w:tab w:val="left" w:pos="2946"/>
        </w:tabs>
        <w:spacing w:after="0" w:line="276" w:lineRule="auto"/>
        <w:ind w:left="36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Umowę sporządzono w trzech jednobrzmiących egzemplarzach, z których dwa otrzymuje Zamawiający, a jeden Wykonawca.</w:t>
      </w:r>
    </w:p>
    <w:p w:rsidR="00383748" w:rsidRDefault="00383748" w:rsidP="00383748">
      <w:pPr>
        <w:autoSpaceDE w:val="0"/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20FC8" w:rsidRDefault="00320FC8" w:rsidP="00383748">
      <w:pPr>
        <w:autoSpaceDE w:val="0"/>
        <w:spacing w:line="276" w:lineRule="auto"/>
        <w:jc w:val="both"/>
        <w:rPr>
          <w:sz w:val="18"/>
          <w:szCs w:val="18"/>
        </w:rPr>
      </w:pPr>
    </w:p>
    <w:p w:rsidR="00383748" w:rsidRDefault="00383748" w:rsidP="00383748">
      <w:pPr>
        <w:autoSpaceDE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Załącznikami do niniejszej oferty są:</w:t>
      </w:r>
    </w:p>
    <w:p w:rsidR="00383748" w:rsidRDefault="00383748" w:rsidP="00383748">
      <w:pPr>
        <w:numPr>
          <w:ilvl w:val="0"/>
          <w:numId w:val="34"/>
        </w:numPr>
        <w:suppressAutoHyphens/>
        <w:autoSpaceDE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Kserokopia oferty stanowiąca załącznik nr 1</w:t>
      </w:r>
    </w:p>
    <w:p w:rsidR="00383748" w:rsidRDefault="00383748" w:rsidP="00383748">
      <w:pPr>
        <w:numPr>
          <w:ilvl w:val="0"/>
          <w:numId w:val="34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Projekt budowlany, przedmiar robót i </w:t>
      </w:r>
      <w:proofErr w:type="spellStart"/>
      <w:r>
        <w:rPr>
          <w:sz w:val="18"/>
          <w:szCs w:val="18"/>
        </w:rPr>
        <w:t>STWiORB</w:t>
      </w:r>
      <w:proofErr w:type="spellEnd"/>
    </w:p>
    <w:p w:rsidR="00383748" w:rsidRDefault="00383748" w:rsidP="00383748">
      <w:pPr>
        <w:autoSpaceDE w:val="0"/>
        <w:spacing w:line="276" w:lineRule="auto"/>
        <w:jc w:val="both"/>
        <w:rPr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3748" w:rsidRDefault="00383748" w:rsidP="00383748">
      <w:r>
        <w:t>WYKONAWCA                                                                                 ZAMAWIAJĄCY</w:t>
      </w:r>
    </w:p>
    <w:p w:rsidR="000B2369" w:rsidRDefault="00E87F44" w:rsidP="00383748">
      <w:pPr>
        <w:spacing w:line="340" w:lineRule="exact"/>
        <w:jc w:val="center"/>
      </w:pPr>
    </w:p>
    <w:sectPr w:rsidR="000B2369" w:rsidSect="0007503C">
      <w:footerReference w:type="even" r:id="rId9"/>
      <w:footerReference w:type="default" r:id="rId10"/>
      <w:pgSz w:w="12240" w:h="15840"/>
      <w:pgMar w:top="1361" w:right="1418" w:bottom="1418" w:left="1418" w:header="709" w:footer="62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44" w:rsidRDefault="00E87F44" w:rsidP="000C3307">
      <w:r>
        <w:separator/>
      </w:r>
    </w:p>
  </w:endnote>
  <w:endnote w:type="continuationSeparator" w:id="0">
    <w:p w:rsidR="00E87F44" w:rsidRDefault="00E87F44" w:rsidP="000C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asual CE">
    <w:altName w:val="Courier New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10F5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E6" w:rsidRDefault="00ED00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2D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BE6" w:rsidRDefault="00E87F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E6" w:rsidRDefault="00ED00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2D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094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F7BE6" w:rsidRPr="00376708" w:rsidRDefault="00E87F44">
    <w:pPr>
      <w:pStyle w:val="Stopka"/>
      <w:ind w:right="360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44" w:rsidRDefault="00E87F44" w:rsidP="000C3307">
      <w:r>
        <w:separator/>
      </w:r>
    </w:p>
  </w:footnote>
  <w:footnote w:type="continuationSeparator" w:id="0">
    <w:p w:rsidR="00E87F44" w:rsidRDefault="00E87F44" w:rsidP="000C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color w:val="auto"/>
        <w:sz w:val="22"/>
        <w:szCs w:val="22"/>
      </w:rPr>
    </w:lvl>
  </w:abstractNum>
  <w:abstractNum w:abstractNumId="3">
    <w:nsid w:val="00000006"/>
    <w:multiLevelType w:val="multilevel"/>
    <w:tmpl w:val="00000006"/>
    <w:name w:val="WW8Num17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5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30"/>
        </w:tabs>
        <w:ind w:left="2430" w:hanging="390"/>
      </w:pPr>
      <w:rPr>
        <w:rFonts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 w:hint="default"/>
      </w:rPr>
    </w:lvl>
    <w:lvl w:ilvl="4">
      <w:start w:val="5"/>
      <w:numFmt w:val="decimal"/>
      <w:lvlText w:val="%5"/>
      <w:lvlJc w:val="left"/>
      <w:pPr>
        <w:tabs>
          <w:tab w:val="num" w:pos="3660"/>
        </w:tabs>
        <w:ind w:left="366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2"/>
        <w:szCs w:val="22"/>
      </w:r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decimal"/>
      <w:lvlText w:val="%1)"/>
      <w:lvlJc w:val="left"/>
      <w:pPr>
        <w:tabs>
          <w:tab w:val="num" w:pos="1540"/>
        </w:tabs>
        <w:ind w:left="1540" w:hanging="340"/>
      </w:pPr>
      <w:rPr>
        <w:b w:val="0"/>
        <w:sz w:val="22"/>
        <w:szCs w:val="22"/>
      </w:rPr>
    </w:lvl>
  </w:abstractNum>
  <w:abstractNum w:abstractNumId="6">
    <w:nsid w:val="00000009"/>
    <w:multiLevelType w:val="singleLevel"/>
    <w:tmpl w:val="E9863AF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auto"/>
        <w:sz w:val="22"/>
        <w:szCs w:val="22"/>
      </w:rPr>
    </w:lvl>
  </w:abstractNum>
  <w:abstractNum w:abstractNumId="7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hint="default"/>
        <w:color w:val="auto"/>
        <w:sz w:val="22"/>
        <w:szCs w:val="22"/>
      </w:rPr>
    </w:lvl>
  </w:abstractNum>
  <w:abstractNum w:abstractNumId="8">
    <w:nsid w:val="0000000C"/>
    <w:multiLevelType w:val="singleLevel"/>
    <w:tmpl w:val="0000000C"/>
    <w:name w:val="WW8Num2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sz w:val="18"/>
        <w:szCs w:val="18"/>
      </w:rPr>
    </w:lvl>
  </w:abstractNum>
  <w:abstractNum w:abstractNumId="9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0">
    <w:nsid w:val="0000000E"/>
    <w:multiLevelType w:val="multi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3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2"/>
    <w:multiLevelType w:val="single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2"/>
      </w:rPr>
    </w:lvl>
  </w:abstractNum>
  <w:abstractNum w:abstractNumId="15">
    <w:nsid w:val="01E37D67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43B76A3"/>
    <w:multiLevelType w:val="hybridMultilevel"/>
    <w:tmpl w:val="DAE2A21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44F6B2E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5E530F7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7EA1ADE"/>
    <w:multiLevelType w:val="hybridMultilevel"/>
    <w:tmpl w:val="7C80C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716596"/>
    <w:multiLevelType w:val="hybridMultilevel"/>
    <w:tmpl w:val="DE087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414ED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3DB48FA"/>
    <w:multiLevelType w:val="hybridMultilevel"/>
    <w:tmpl w:val="EA9C2436"/>
    <w:lvl w:ilvl="0" w:tplc="5E46F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43CCD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9497659"/>
    <w:multiLevelType w:val="hybridMultilevel"/>
    <w:tmpl w:val="178C9DFA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EBEDF8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0455723"/>
    <w:multiLevelType w:val="hybridMultilevel"/>
    <w:tmpl w:val="674E79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581195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6310F5E"/>
    <w:multiLevelType w:val="hybridMultilevel"/>
    <w:tmpl w:val="435A5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7510763E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4CFA4FD6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651714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0661869"/>
    <w:multiLevelType w:val="hybridMultilevel"/>
    <w:tmpl w:val="55A27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B4DD7"/>
    <w:multiLevelType w:val="multilevel"/>
    <w:tmpl w:val="3272C3C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49"/>
        </w:tabs>
        <w:ind w:left="1149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571"/>
        </w:tabs>
        <w:ind w:left="15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32">
    <w:nsid w:val="68612747"/>
    <w:multiLevelType w:val="multilevel"/>
    <w:tmpl w:val="BD10B3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D64F83"/>
    <w:multiLevelType w:val="hybridMultilevel"/>
    <w:tmpl w:val="1C541CF0"/>
    <w:lvl w:ilvl="0" w:tplc="8F4A97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481553"/>
    <w:multiLevelType w:val="hybridMultilevel"/>
    <w:tmpl w:val="74ECE934"/>
    <w:lvl w:ilvl="0" w:tplc="1458C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044CF"/>
    <w:multiLevelType w:val="hybridMultilevel"/>
    <w:tmpl w:val="F66060BA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8761E38"/>
    <w:multiLevelType w:val="hybridMultilevel"/>
    <w:tmpl w:val="5D88C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C2703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5"/>
  </w:num>
  <w:num w:numId="5">
    <w:abstractNumId w:val="29"/>
  </w:num>
  <w:num w:numId="6">
    <w:abstractNumId w:val="37"/>
  </w:num>
  <w:num w:numId="7">
    <w:abstractNumId w:val="24"/>
  </w:num>
  <w:num w:numId="8">
    <w:abstractNumId w:val="23"/>
  </w:num>
  <w:num w:numId="9">
    <w:abstractNumId w:val="15"/>
  </w:num>
  <w:num w:numId="10">
    <w:abstractNumId w:val="28"/>
  </w:num>
  <w:num w:numId="11">
    <w:abstractNumId w:val="17"/>
  </w:num>
  <w:num w:numId="12">
    <w:abstractNumId w:val="21"/>
  </w:num>
  <w:num w:numId="13">
    <w:abstractNumId w:val="26"/>
  </w:num>
  <w:num w:numId="14">
    <w:abstractNumId w:val="18"/>
  </w:num>
  <w:num w:numId="15">
    <w:abstractNumId w:val="35"/>
  </w:num>
  <w:num w:numId="16">
    <w:abstractNumId w:val="31"/>
  </w:num>
  <w:num w:numId="17">
    <w:abstractNumId w:val="22"/>
  </w:num>
  <w:num w:numId="18">
    <w:abstractNumId w:val="34"/>
  </w:num>
  <w:num w:numId="19">
    <w:abstractNumId w:val="19"/>
  </w:num>
  <w:num w:numId="20">
    <w:abstractNumId w:val="20"/>
  </w:num>
  <w:num w:numId="21">
    <w:abstractNumId w:val="30"/>
  </w:num>
  <w:num w:numId="22">
    <w:abstractNumId w:val="9"/>
  </w:num>
  <w:num w:numId="23">
    <w:abstractNumId w:val="32"/>
  </w:num>
  <w:num w:numId="24">
    <w:abstractNumId w:val="36"/>
  </w:num>
  <w:num w:numId="25">
    <w:abstractNumId w:val="1"/>
  </w:num>
  <w:num w:numId="26">
    <w:abstractNumId w:val="3"/>
  </w:num>
  <w:num w:numId="27">
    <w:abstractNumId w:val="4"/>
  </w:num>
  <w:num w:numId="28">
    <w:abstractNumId w:val="0"/>
  </w:num>
  <w:num w:numId="29">
    <w:abstractNumId w:val="12"/>
  </w:num>
  <w:num w:numId="30">
    <w:abstractNumId w:val="2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0"/>
  </w:num>
  <w:num w:numId="36">
    <w:abstractNumId w:val="11"/>
  </w:num>
  <w:num w:numId="37">
    <w:abstractNumId w:val="1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8B"/>
    <w:rsid w:val="0005458C"/>
    <w:rsid w:val="00070AE3"/>
    <w:rsid w:val="000C3307"/>
    <w:rsid w:val="00100EAA"/>
    <w:rsid w:val="00170047"/>
    <w:rsid w:val="001D17D0"/>
    <w:rsid w:val="00267AEB"/>
    <w:rsid w:val="002710D6"/>
    <w:rsid w:val="00283A1C"/>
    <w:rsid w:val="00305A9D"/>
    <w:rsid w:val="00317AF2"/>
    <w:rsid w:val="00320FC8"/>
    <w:rsid w:val="00383748"/>
    <w:rsid w:val="003C002C"/>
    <w:rsid w:val="003C7064"/>
    <w:rsid w:val="003E26A4"/>
    <w:rsid w:val="003E77B6"/>
    <w:rsid w:val="004328AA"/>
    <w:rsid w:val="0054545B"/>
    <w:rsid w:val="005A47F3"/>
    <w:rsid w:val="00615319"/>
    <w:rsid w:val="00633FF7"/>
    <w:rsid w:val="00682DC6"/>
    <w:rsid w:val="006A25DD"/>
    <w:rsid w:val="006C2394"/>
    <w:rsid w:val="006E187C"/>
    <w:rsid w:val="00704B7A"/>
    <w:rsid w:val="007279D4"/>
    <w:rsid w:val="007A01B9"/>
    <w:rsid w:val="00832C28"/>
    <w:rsid w:val="008D2D8C"/>
    <w:rsid w:val="008E4CC0"/>
    <w:rsid w:val="00941C9D"/>
    <w:rsid w:val="00942E8B"/>
    <w:rsid w:val="00955E38"/>
    <w:rsid w:val="00997017"/>
    <w:rsid w:val="009C2F47"/>
    <w:rsid w:val="009F6882"/>
    <w:rsid w:val="00A229D0"/>
    <w:rsid w:val="00A476A1"/>
    <w:rsid w:val="00A8370E"/>
    <w:rsid w:val="00C64865"/>
    <w:rsid w:val="00CB4C83"/>
    <w:rsid w:val="00D6442D"/>
    <w:rsid w:val="00DD3946"/>
    <w:rsid w:val="00E00940"/>
    <w:rsid w:val="00E33732"/>
    <w:rsid w:val="00E87F44"/>
    <w:rsid w:val="00ED0031"/>
    <w:rsid w:val="00F10C01"/>
    <w:rsid w:val="00F14F0D"/>
    <w:rsid w:val="00F41B41"/>
    <w:rsid w:val="00FC0A01"/>
    <w:rsid w:val="00FC725A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E8B"/>
    <w:pPr>
      <w:keepNext/>
      <w:tabs>
        <w:tab w:val="num" w:pos="360"/>
      </w:tabs>
      <w:outlineLvl w:val="0"/>
    </w:pPr>
    <w:rPr>
      <w:rFonts w:ascii="Lucida Casual CE" w:hAnsi="Lucida Casual CE"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7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37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3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42E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E8B"/>
    <w:rPr>
      <w:rFonts w:ascii="Lucida Casual CE" w:eastAsia="Times New Roman" w:hAnsi="Lucida Casual CE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42E8B"/>
    <w:rPr>
      <w:rFonts w:ascii="Cambria" w:eastAsia="Times New Roman" w:hAnsi="Cambria" w:cs="Times New Roman"/>
    </w:rPr>
  </w:style>
  <w:style w:type="paragraph" w:styleId="Tekstpodstawowywcity2">
    <w:name w:val="Body Text Indent 2"/>
    <w:basedOn w:val="Normalny"/>
    <w:link w:val="Tekstpodstawowywcity2Znak"/>
    <w:rsid w:val="00942E8B"/>
    <w:pPr>
      <w:autoSpaceDE w:val="0"/>
      <w:autoSpaceDN w:val="0"/>
      <w:adjustRightInd w:val="0"/>
      <w:ind w:left="360"/>
    </w:pPr>
    <w:rPr>
      <w:rFonts w:ascii="TTE110F508t00" w:hAnsi="TTE110F508t00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2E8B"/>
    <w:rPr>
      <w:rFonts w:ascii="TTE110F508t00" w:eastAsia="Times New Roman" w:hAnsi="TTE110F508t00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42E8B"/>
    <w:pPr>
      <w:autoSpaceDE w:val="0"/>
      <w:autoSpaceDN w:val="0"/>
      <w:adjustRightInd w:val="0"/>
      <w:ind w:left="720" w:hanging="360"/>
      <w:jc w:val="both"/>
    </w:pPr>
    <w:rPr>
      <w:rFonts w:ascii="TTE110F508t00" w:hAnsi="TTE110F508t00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E8B"/>
    <w:rPr>
      <w:rFonts w:ascii="TTE110F508t00" w:eastAsia="Times New Roman" w:hAnsi="TTE110F508t00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E8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942E8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942E8B"/>
  </w:style>
  <w:style w:type="paragraph" w:styleId="Tekstpodstawowy3">
    <w:name w:val="Body Text 3"/>
    <w:basedOn w:val="Normalny"/>
    <w:link w:val="Tekstpodstawowy3Znak"/>
    <w:rsid w:val="00942E8B"/>
    <w:pPr>
      <w:jc w:val="both"/>
    </w:pPr>
    <w:rPr>
      <w:snapToGrid w:val="0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42E8B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2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2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2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2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42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701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37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74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FontStyle78">
    <w:name w:val="Font Style78"/>
    <w:rsid w:val="00383748"/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383748"/>
    <w:pPr>
      <w:suppressAutoHyphens/>
      <w:autoSpaceDE w:val="0"/>
      <w:ind w:left="720" w:hanging="360"/>
      <w:jc w:val="both"/>
    </w:pPr>
    <w:rPr>
      <w:rFonts w:ascii="TTE110F508t00" w:hAnsi="TTE110F508t00" w:cs="TTE110F508t00"/>
      <w:color w:val="000000"/>
      <w:lang w:eastAsia="ar-SA"/>
    </w:rPr>
  </w:style>
  <w:style w:type="paragraph" w:customStyle="1" w:styleId="Tekstpodstawowy31">
    <w:name w:val="Tekst podstawowy 31"/>
    <w:basedOn w:val="Normalny"/>
    <w:rsid w:val="00383748"/>
    <w:pPr>
      <w:suppressAutoHyphens/>
      <w:jc w:val="both"/>
    </w:pPr>
    <w:rPr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383748"/>
    <w:pPr>
      <w:suppressAutoHyphens/>
    </w:pPr>
    <w:rPr>
      <w:sz w:val="22"/>
      <w:lang w:eastAsia="ar-SA"/>
    </w:rPr>
  </w:style>
  <w:style w:type="paragraph" w:customStyle="1" w:styleId="Style11">
    <w:name w:val="Style11"/>
    <w:basedOn w:val="Normalny"/>
    <w:rsid w:val="00383748"/>
    <w:pPr>
      <w:widowControl w:val="0"/>
      <w:suppressAutoHyphens/>
      <w:autoSpaceDE w:val="0"/>
      <w:spacing w:line="274" w:lineRule="exact"/>
      <w:ind w:hanging="355"/>
      <w:jc w:val="both"/>
    </w:pPr>
    <w:rPr>
      <w:rFonts w:ascii="Bookman Old Style" w:hAnsi="Bookman Old Style" w:cs="Bookman Old Style"/>
      <w:lang w:eastAsia="ar-SA"/>
    </w:rPr>
  </w:style>
  <w:style w:type="paragraph" w:customStyle="1" w:styleId="Tekstpodstawowy21">
    <w:name w:val="Tekst podstawowy 21"/>
    <w:basedOn w:val="Normalny"/>
    <w:rsid w:val="00383748"/>
    <w:pPr>
      <w:suppressAutoHyphens/>
      <w:spacing w:after="120" w:line="480" w:lineRule="auto"/>
    </w:pPr>
    <w:rPr>
      <w:color w:val="000000"/>
      <w:sz w:val="28"/>
      <w:szCs w:val="20"/>
      <w:lang w:eastAsia="ar-SA"/>
    </w:rPr>
  </w:style>
  <w:style w:type="paragraph" w:customStyle="1" w:styleId="Standard">
    <w:name w:val="Standard"/>
    <w:rsid w:val="00E33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E8B"/>
    <w:pPr>
      <w:keepNext/>
      <w:tabs>
        <w:tab w:val="num" w:pos="360"/>
      </w:tabs>
      <w:outlineLvl w:val="0"/>
    </w:pPr>
    <w:rPr>
      <w:rFonts w:ascii="Lucida Casual CE" w:hAnsi="Lucida Casual CE"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7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37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3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42E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E8B"/>
    <w:rPr>
      <w:rFonts w:ascii="Lucida Casual CE" w:eastAsia="Times New Roman" w:hAnsi="Lucida Casual CE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42E8B"/>
    <w:rPr>
      <w:rFonts w:ascii="Cambria" w:eastAsia="Times New Roman" w:hAnsi="Cambria" w:cs="Times New Roman"/>
    </w:rPr>
  </w:style>
  <w:style w:type="paragraph" w:styleId="Tekstpodstawowywcity2">
    <w:name w:val="Body Text Indent 2"/>
    <w:basedOn w:val="Normalny"/>
    <w:link w:val="Tekstpodstawowywcity2Znak"/>
    <w:rsid w:val="00942E8B"/>
    <w:pPr>
      <w:autoSpaceDE w:val="0"/>
      <w:autoSpaceDN w:val="0"/>
      <w:adjustRightInd w:val="0"/>
      <w:ind w:left="360"/>
    </w:pPr>
    <w:rPr>
      <w:rFonts w:ascii="TTE110F508t00" w:hAnsi="TTE110F508t00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2E8B"/>
    <w:rPr>
      <w:rFonts w:ascii="TTE110F508t00" w:eastAsia="Times New Roman" w:hAnsi="TTE110F508t00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42E8B"/>
    <w:pPr>
      <w:autoSpaceDE w:val="0"/>
      <w:autoSpaceDN w:val="0"/>
      <w:adjustRightInd w:val="0"/>
      <w:ind w:left="720" w:hanging="360"/>
      <w:jc w:val="both"/>
    </w:pPr>
    <w:rPr>
      <w:rFonts w:ascii="TTE110F508t00" w:hAnsi="TTE110F508t00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E8B"/>
    <w:rPr>
      <w:rFonts w:ascii="TTE110F508t00" w:eastAsia="Times New Roman" w:hAnsi="TTE110F508t00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E8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942E8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942E8B"/>
  </w:style>
  <w:style w:type="paragraph" w:styleId="Tekstpodstawowy3">
    <w:name w:val="Body Text 3"/>
    <w:basedOn w:val="Normalny"/>
    <w:link w:val="Tekstpodstawowy3Znak"/>
    <w:rsid w:val="00942E8B"/>
    <w:pPr>
      <w:jc w:val="both"/>
    </w:pPr>
    <w:rPr>
      <w:snapToGrid w:val="0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42E8B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2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2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2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2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42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701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37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74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FontStyle78">
    <w:name w:val="Font Style78"/>
    <w:rsid w:val="00383748"/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383748"/>
    <w:pPr>
      <w:suppressAutoHyphens/>
      <w:autoSpaceDE w:val="0"/>
      <w:ind w:left="720" w:hanging="360"/>
      <w:jc w:val="both"/>
    </w:pPr>
    <w:rPr>
      <w:rFonts w:ascii="TTE110F508t00" w:hAnsi="TTE110F508t00" w:cs="TTE110F508t00"/>
      <w:color w:val="000000"/>
      <w:lang w:eastAsia="ar-SA"/>
    </w:rPr>
  </w:style>
  <w:style w:type="paragraph" w:customStyle="1" w:styleId="Tekstpodstawowy31">
    <w:name w:val="Tekst podstawowy 31"/>
    <w:basedOn w:val="Normalny"/>
    <w:rsid w:val="00383748"/>
    <w:pPr>
      <w:suppressAutoHyphens/>
      <w:jc w:val="both"/>
    </w:pPr>
    <w:rPr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383748"/>
    <w:pPr>
      <w:suppressAutoHyphens/>
    </w:pPr>
    <w:rPr>
      <w:sz w:val="22"/>
      <w:lang w:eastAsia="ar-SA"/>
    </w:rPr>
  </w:style>
  <w:style w:type="paragraph" w:customStyle="1" w:styleId="Style11">
    <w:name w:val="Style11"/>
    <w:basedOn w:val="Normalny"/>
    <w:rsid w:val="00383748"/>
    <w:pPr>
      <w:widowControl w:val="0"/>
      <w:suppressAutoHyphens/>
      <w:autoSpaceDE w:val="0"/>
      <w:spacing w:line="274" w:lineRule="exact"/>
      <w:ind w:hanging="355"/>
      <w:jc w:val="both"/>
    </w:pPr>
    <w:rPr>
      <w:rFonts w:ascii="Bookman Old Style" w:hAnsi="Bookman Old Style" w:cs="Bookman Old Style"/>
      <w:lang w:eastAsia="ar-SA"/>
    </w:rPr>
  </w:style>
  <w:style w:type="paragraph" w:customStyle="1" w:styleId="Tekstpodstawowy21">
    <w:name w:val="Tekst podstawowy 21"/>
    <w:basedOn w:val="Normalny"/>
    <w:rsid w:val="00383748"/>
    <w:pPr>
      <w:suppressAutoHyphens/>
      <w:spacing w:after="120" w:line="480" w:lineRule="auto"/>
    </w:pPr>
    <w:rPr>
      <w:color w:val="000000"/>
      <w:sz w:val="28"/>
      <w:szCs w:val="20"/>
      <w:lang w:eastAsia="ar-SA"/>
    </w:rPr>
  </w:style>
  <w:style w:type="paragraph" w:customStyle="1" w:styleId="Standard">
    <w:name w:val="Standard"/>
    <w:rsid w:val="00E33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F3CE-41CA-4A71-BFF6-6BD14AB8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Podsiadły</dc:creator>
  <cp:lastModifiedBy>Anna</cp:lastModifiedBy>
  <cp:revision>6</cp:revision>
  <cp:lastPrinted>2016-10-07T11:13:00Z</cp:lastPrinted>
  <dcterms:created xsi:type="dcterms:W3CDTF">2016-11-22T07:43:00Z</dcterms:created>
  <dcterms:modified xsi:type="dcterms:W3CDTF">2016-11-22T08:38:00Z</dcterms:modified>
</cp:coreProperties>
</file>